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393737" w:themeColor="background2" w:themeShade="3F">
    <v:background id="_x0000_s1025" o:bwmode="white" fillcolor="#393737 [814]" o:targetscreensize="1024,768">
      <v:fill color2="fill lighten(219)" recolor="t" method="linear sigma" focus="100%" type="gradientRadial">
        <o:fill v:ext="view" type="gradientCenter"/>
      </v:fill>
    </v:background>
  </w:background>
  <w:body>
    <w:sdt>
      <w:sdtPr>
        <w:id w:val="-861668234"/>
        <w:docPartObj>
          <w:docPartGallery w:val="Cover Pages"/>
          <w:docPartUnique/>
        </w:docPartObj>
      </w:sdtPr>
      <w:sdtEndPr>
        <w:rPr>
          <w:rFonts w:ascii="Arial Black" w:hAnsi="Arial Black"/>
          <w:bCs/>
          <w:color w:val="FFFFFF" w:themeColor="background1"/>
          <w:sz w:val="20"/>
          <w:szCs w:val="20"/>
        </w:rPr>
      </w:sdtEndPr>
      <w:sdtContent>
        <w:p w:rsidR="00DC2A7B" w:rsidRDefault="00DC2A7B" w:rsidP="00DC2A7B">
          <w:pPr>
            <w:tabs>
              <w:tab w:val="left" w:pos="7875"/>
            </w:tabs>
          </w:pPr>
          <w:r>
            <w:rPr>
              <w:noProof/>
              <w:lang w:eastAsia="pl-PL"/>
            </w:rPr>
            <mc:AlternateContent>
              <mc:Choice Requires="wps">
                <w:drawing>
                  <wp:anchor distT="0" distB="0" distL="114300" distR="114300" simplePos="0" relativeHeight="251699200" behindDoc="0" locked="0" layoutInCell="1" allowOverlap="1" wp14:anchorId="6395AFA8" wp14:editId="0080ACE8">
                    <wp:simplePos x="0" y="0"/>
                    <wp:positionH relativeFrom="margin">
                      <wp:posOffset>7556500</wp:posOffset>
                    </wp:positionH>
                    <wp:positionV relativeFrom="page">
                      <wp:posOffset>-57662</wp:posOffset>
                    </wp:positionV>
                    <wp:extent cx="168275" cy="305312"/>
                    <wp:effectExtent l="0" t="0" r="3175" b="0"/>
                    <wp:wrapNone/>
                    <wp:docPr id="130" name="Prostokąt 1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flipH="1" flipV="1">
                              <a:off x="0" y="0"/>
                              <a:ext cx="168275" cy="305312"/>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B4076" w:rsidRPr="00DC2A7B" w:rsidRDefault="00DC2A7B">
                                <w:pPr>
                                  <w:pStyle w:val="Bezodstpw"/>
                                  <w:jc w:val="right"/>
                                  <w:rPr>
                                    <w:color w:val="FFFFFF" w:themeColor="background1"/>
                                    <w:sz w:val="24"/>
                                    <w:szCs w:val="24"/>
                                    <w:lang w:val="de-DE"/>
                                  </w:rPr>
                                </w:pPr>
                                <w:r>
                                  <w:rPr>
                                    <w:color w:val="FFFFFF" w:themeColor="background1"/>
                                    <w:sz w:val="24"/>
                                    <w:szCs w:val="24"/>
                                    <w:lang w:val="de-DE"/>
                                  </w:rPr>
                                  <w:t xml:space="preserve">                                    2016                             </w:t>
                                </w:r>
                              </w:p>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B0DD5C0" id="Prostokąt 130" o:spid="_x0000_s1026" style="position:absolute;left:0;text-align:left;margin-left:595pt;margin-top:-4.55pt;width:13.25pt;height:24.05pt;flip:x y;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" fillcolor="#5b9bd5 [3204]" stroked="f" strokeweight="1pt">
                    <v:path arrowok="t"/>
                    <o:lock v:ext="edit" aspectratio="t"/>
                    <v:textbox inset="3.6pt,,3.6pt">
                      <w:txbxContent>
                        <w:p w:rsidR="00DB4076" w:rsidRPr="00DC2A7B" w:rsidRDefault="00DC2A7B">
                          <w:pPr>
                            <w:pStyle w:val="Bezodstpw"/>
                            <w:jc w:val="right"/>
                            <w:rPr>
                              <w:color w:val="FFFFFF" w:themeColor="background1"/>
                              <w:sz w:val="24"/>
                              <w:szCs w:val="24"/>
                              <w:lang w:val="de-DE"/>
                            </w:rPr>
                          </w:pPr>
                          <w:r>
                            <w:rPr>
                              <w:color w:val="FFFFFF" w:themeColor="background1"/>
                              <w:sz w:val="24"/>
                              <w:szCs w:val="24"/>
                              <w:lang w:val="de-DE"/>
                            </w:rPr>
                            <w:t xml:space="preserve">                                    2016                             </w:t>
                          </w:r>
                        </w:p>
                      </w:txbxContent>
                    </v:textbox>
                    <w10:wrap anchorx="margin" anchory="page"/>
                  </v:rect>
                </w:pict>
              </mc:Fallback>
            </mc:AlternateContent>
          </w:r>
          <w:r>
            <w:t xml:space="preserve">                                                        </w:t>
          </w:r>
        </w:p>
        <w:p w:rsidR="00DB4076" w:rsidRDefault="00F70ED7" w:rsidP="00DC2A7B">
          <w:pPr>
            <w:tabs>
              <w:tab w:val="left" w:pos="7875"/>
            </w:tabs>
            <w:rPr>
              <w:rFonts w:ascii="Arial Black" w:hAnsi="Arial Black"/>
              <w:b/>
              <w:bCs/>
              <w:color w:val="FFFFFF" w:themeColor="background1"/>
              <w:sz w:val="20"/>
              <w:szCs w:val="20"/>
            </w:rPr>
          </w:pPr>
          <w:r>
            <w:rPr>
              <w:noProof/>
              <w:lang w:eastAsia="pl-PL"/>
            </w:rPr>
            <mc:AlternateContent>
              <mc:Choice Requires="wpg">
                <w:drawing>
                  <wp:anchor distT="0" distB="0" distL="114300" distR="114300" simplePos="0" relativeHeight="251698176" behindDoc="1" locked="0" layoutInCell="1" allowOverlap="1" wp14:anchorId="6375F0D5" wp14:editId="3EA51032">
                    <wp:simplePos x="0" y="0"/>
                    <wp:positionH relativeFrom="margin">
                      <wp:align>center</wp:align>
                    </wp:positionH>
                    <wp:positionV relativeFrom="page">
                      <wp:posOffset>452755</wp:posOffset>
                    </wp:positionV>
                    <wp:extent cx="6858000" cy="7068185"/>
                    <wp:effectExtent l="0" t="0" r="0" b="0"/>
                    <wp:wrapNone/>
                    <wp:docPr id="125" name="Grupa 12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858000" cy="7068185"/>
                              <a:chOff x="0" y="0"/>
                              <a:chExt cx="5561330" cy="5404485"/>
                            </a:xfrm>
                          </wpg:grpSpPr>
                          <wps:wsp>
                            <wps:cNvPr id="126" name="Dowolny kształt 10"/>
                            <wps:cNvSpPr>
                              <a:spLocks/>
                            </wps:cNvSpPr>
                            <wps:spPr bwMode="auto">
                              <a:xfrm>
                                <a:off x="0" y="0"/>
                                <a:ext cx="5557520" cy="5404485"/>
                              </a:xfrm>
                              <a:custGeom>
                                <a:avLst/>
                                <a:gdLst>
                                  <a:gd name="T0" fmla="*/ 0 w 720"/>
                                  <a:gd name="T1" fmla="*/ 0 h 700"/>
                                  <a:gd name="T2" fmla="*/ 0 w 720"/>
                                  <a:gd name="T3" fmla="*/ 644 h 700"/>
                                  <a:gd name="T4" fmla="*/ 113 w 720"/>
                                  <a:gd name="T5" fmla="*/ 665 h 700"/>
                                  <a:gd name="T6" fmla="*/ 720 w 720"/>
                                  <a:gd name="T7" fmla="*/ 644 h 700"/>
                                  <a:gd name="T8" fmla="*/ 720 w 720"/>
                                  <a:gd name="T9" fmla="*/ 617 h 700"/>
                                  <a:gd name="T10" fmla="*/ 720 w 720"/>
                                  <a:gd name="T11" fmla="*/ 0 h 700"/>
                                  <a:gd name="T12" fmla="*/ 0 w 720"/>
                                  <a:gd name="T13" fmla="*/ 0 h 700"/>
                                </a:gdLst>
                                <a:ahLst/>
                                <a:cxnLst>
                                  <a:cxn ang="0">
                                    <a:pos x="T0" y="T1"/>
                                  </a:cxn>
                                  <a:cxn ang="0">
                                    <a:pos x="T2" y="T3"/>
                                  </a:cxn>
                                  <a:cxn ang="0">
                                    <a:pos x="T4" y="T5"/>
                                  </a:cxn>
                                  <a:cxn ang="0">
                                    <a:pos x="T6" y="T7"/>
                                  </a:cxn>
                                  <a:cxn ang="0">
                                    <a:pos x="T8" y="T9"/>
                                  </a:cxn>
                                  <a:cxn ang="0">
                                    <a:pos x="T10" y="T11"/>
                                  </a:cxn>
                                  <a:cxn ang="0">
                                    <a:pos x="T12" y="T13"/>
                                  </a:cxn>
                                </a:cxnLst>
                                <a:rect l="0" t="0" r="r" b="b"/>
                                <a:pathLst>
                                  <a:path w="720" h="700">
                                    <a:moveTo>
                                      <a:pt x="0" y="0"/>
                                    </a:moveTo>
                                    <a:cubicBezTo>
                                      <a:pt x="0" y="644"/>
                                      <a:pt x="0" y="644"/>
                                      <a:pt x="0" y="644"/>
                                    </a:cubicBezTo>
                                    <a:cubicBezTo>
                                      <a:pt x="23" y="650"/>
                                      <a:pt x="62" y="658"/>
                                      <a:pt x="113" y="665"/>
                                    </a:cubicBezTo>
                                    <a:cubicBezTo>
                                      <a:pt x="250" y="685"/>
                                      <a:pt x="476" y="700"/>
                                      <a:pt x="720" y="644"/>
                                    </a:cubicBezTo>
                                    <a:cubicBezTo>
                                      <a:pt x="720" y="617"/>
                                      <a:pt x="720" y="617"/>
                                      <a:pt x="720" y="617"/>
                                    </a:cubicBezTo>
                                    <a:cubicBezTo>
                                      <a:pt x="720" y="0"/>
                                      <a:pt x="720" y="0"/>
                                      <a:pt x="720" y="0"/>
                                    </a:cubicBezTo>
                                    <a:cubicBezTo>
                                      <a:pt x="0" y="0"/>
                                      <a:pt x="0" y="0"/>
                                      <a:pt x="0" y="0"/>
                                    </a:cubicBezTo>
                                  </a:path>
                                </a:pathLst>
                              </a:custGeom>
                              <a:ln>
                                <a:noFill/>
                              </a:ln>
                            </wps:spPr>
                            <wps:style>
                              <a:lnRef idx="0">
                                <a:scrgbClr r="0" g="0" b="0"/>
                              </a:lnRef>
                              <a:fillRef idx="1003">
                                <a:schemeClr val="dk2"/>
                              </a:fillRef>
                              <a:effectRef idx="0">
                                <a:scrgbClr r="0" g="0" b="0"/>
                              </a:effectRef>
                              <a:fontRef idx="major"/>
                            </wps:style>
                            <wps:txbx>
                              <w:txbxContent>
                                <w:p w:rsidR="00DB4076" w:rsidRDefault="00DB4076">
                                  <w:pPr>
                                    <w:rPr>
                                      <w:color w:val="FFFFFF" w:themeColor="background1"/>
                                      <w:sz w:val="72"/>
                                      <w:szCs w:val="72"/>
                                    </w:rPr>
                                  </w:pPr>
                                </w:p>
                              </w:txbxContent>
                            </wps:txbx>
                            <wps:bodyPr rot="0" vert="horz" wrap="square" lIns="914400" tIns="1097280" rIns="1097280" bIns="1097280" anchor="b" anchorCtr="0" upright="1">
                              <a:noAutofit/>
                            </wps:bodyPr>
                          </wps:wsp>
                          <wps:wsp>
                            <wps:cNvPr id="127" name="Dowolny kształt 11"/>
                            <wps:cNvSpPr>
                              <a:spLocks/>
                            </wps:cNvSpPr>
                            <wps:spPr bwMode="auto">
                              <a:xfrm>
                                <a:off x="876300" y="4769783"/>
                                <a:ext cx="4685030" cy="509905"/>
                              </a:xfrm>
                              <a:custGeom>
                                <a:avLst/>
                                <a:gdLst>
                                  <a:gd name="T0" fmla="*/ 607 w 607"/>
                                  <a:gd name="T1" fmla="*/ 0 h 66"/>
                                  <a:gd name="T2" fmla="*/ 176 w 607"/>
                                  <a:gd name="T3" fmla="*/ 57 h 66"/>
                                  <a:gd name="T4" fmla="*/ 0 w 607"/>
                                  <a:gd name="T5" fmla="*/ 48 h 66"/>
                                  <a:gd name="T6" fmla="*/ 251 w 607"/>
                                  <a:gd name="T7" fmla="*/ 66 h 66"/>
                                  <a:gd name="T8" fmla="*/ 607 w 607"/>
                                  <a:gd name="T9" fmla="*/ 27 h 66"/>
                                  <a:gd name="T10" fmla="*/ 607 w 607"/>
                                  <a:gd name="T11" fmla="*/ 0 h 66"/>
                                </a:gdLst>
                                <a:ahLst/>
                                <a:cxnLst>
                                  <a:cxn ang="0">
                                    <a:pos x="T0" y="T1"/>
                                  </a:cxn>
                                  <a:cxn ang="0">
                                    <a:pos x="T2" y="T3"/>
                                  </a:cxn>
                                  <a:cxn ang="0">
                                    <a:pos x="T4" y="T5"/>
                                  </a:cxn>
                                  <a:cxn ang="0">
                                    <a:pos x="T6" y="T7"/>
                                  </a:cxn>
                                  <a:cxn ang="0">
                                    <a:pos x="T8" y="T9"/>
                                  </a:cxn>
                                  <a:cxn ang="0">
                                    <a:pos x="T10" y="T11"/>
                                  </a:cxn>
                                </a:cxnLst>
                                <a:rect l="0" t="0" r="r" b="b"/>
                                <a:pathLst>
                                  <a:path w="607" h="66">
                                    <a:moveTo>
                                      <a:pt x="607" y="0"/>
                                    </a:moveTo>
                                    <a:cubicBezTo>
                                      <a:pt x="450" y="44"/>
                                      <a:pt x="300" y="57"/>
                                      <a:pt x="176" y="57"/>
                                    </a:cubicBezTo>
                                    <a:cubicBezTo>
                                      <a:pt x="109" y="57"/>
                                      <a:pt x="49" y="53"/>
                                      <a:pt x="0" y="48"/>
                                    </a:cubicBezTo>
                                    <a:cubicBezTo>
                                      <a:pt x="66" y="58"/>
                                      <a:pt x="152" y="66"/>
                                      <a:pt x="251" y="66"/>
                                    </a:cubicBezTo>
                                    <a:cubicBezTo>
                                      <a:pt x="358" y="66"/>
                                      <a:pt x="480" y="56"/>
                                      <a:pt x="607" y="27"/>
                                    </a:cubicBezTo>
                                    <a:cubicBezTo>
                                      <a:pt x="607" y="0"/>
                                      <a:pt x="607" y="0"/>
                                      <a:pt x="607" y="0"/>
                                    </a:cubicBezTo>
                                  </a:path>
                                </a:pathLst>
                              </a:custGeom>
                              <a:solidFill>
                                <a:schemeClr val="bg1">
                                  <a:alpha val="3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b" anchorCtr="0" upright="1">
                              <a:noAutofit/>
                            </wps:bodyPr>
                          </wps:wsp>
                        </wpg:wgp>
                      </a:graphicData>
                    </a:graphic>
                    <wp14:sizeRelH relativeFrom="margin">
                      <wp14:pctWidth>115400</wp14:pctWidth>
                    </wp14:sizeRelH>
                    <wp14:sizeRelV relativeFrom="page">
                      <wp14:pctHeight>67000</wp14:pctHeight>
                    </wp14:sizeRelV>
                  </wp:anchor>
                </w:drawing>
              </mc:Choice>
              <mc:Fallback>
                <w:pict>
                  <v:group w14:anchorId="6375F0D5" id="Grupa 125" o:spid="_x0000_s1027" style="position:absolute;left:0;text-align:left;margin-left:0;margin-top:35.65pt;width:540pt;height:556.55pt;z-index:-251618304;mso-width-percent:1154;mso-height-percent:670;mso-position-horizontal:center;mso-position-horizontal-relative:margin;mso-position-vertical-relative:page;mso-width-percent:1154;mso-height-percent:670;mso-width-relative:margin" coordsize="55613,54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">
                    <o:lock v:ext="edit" aspectratio="t"/>
                    <v:shape id="Dowolny kształt 10" o:spid="_x0000_s1028" style="position:absolute;width:55575;height:54044;visibility:visible;mso-wrap-style:square;v-text-anchor:bottom" coordsize="720,7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q01MIA&#10;AADcAAAADwAAAGRycy9kb3ducmV2LnhtbERPS2rDMBDdF3IHMYXuGskuNcWJEkogwYtAqd0DDNbE&#10;dmKNjKXEbk8fFQrdzeN9Z72dbS9uNPrOsYZkqUAQ18503Gj4qvbPbyB8QDbYOyYN3+Rhu1k8rDE3&#10;buJPupWhETGEfY4a2hCGXEpft2TRL91AHLmTGy2GCMdGmhGnGG57mSqVSYsdx4YWB9q1VF/Kq9Vg&#10;kvPLq1ONcuXhp/iosuPVSK/10+P8vgIRaA7/4j93YeL8NIPfZ+IFcn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yrTUwgAAANwAAAAPAAAAAAAAAAAAAAAAAJgCAABkcnMvZG93&#10;bnJldi54bWxQSwUGAAAAAAQABAD1AAAAhwMAAAAA&#10;" adj="-11796480,,5400" path="m,c,644,,644,,644v23,6,62,14,113,21c250,685,476,700,720,644v,-27,,-27,,-27c720,,720,,720,,,,,,,e" fillcolor="#4d5f78 [2994]" stroked="f">
                      <v:fill color2="#2a3442 [2018]" rotate="t" colors="0 #5d6d85;.5 #485972;1 #334258" focus="100%" type="gradient">
                        <o:fill v:ext="view" type="gradientUnscaled"/>
                      </v:fill>
                      <v:stroke joinstyle="miter"/>
                      <v:formulas/>
                      <v:path arrowok="t" o:connecttype="custom" o:connectlocs="0,0;0,4972126;872222,5134261;5557520,4972126;5557520,4763667;5557520,0;0,0" o:connectangles="0,0,0,0,0,0,0" textboxrect="0,0,720,700"/>
                      <v:textbox inset="1in,86.4pt,86.4pt,86.4pt">
                        <w:txbxContent>
                          <w:p w:rsidR="00DB4076" w:rsidRDefault="00DB4076">
                            <w:pPr>
                              <w:rPr>
                                <w:color w:val="FFFFFF" w:themeColor="background1"/>
                                <w:sz w:val="72"/>
                                <w:szCs w:val="72"/>
                              </w:rPr>
                            </w:pPr>
                          </w:p>
                        </w:txbxContent>
                      </v:textbox>
                    </v:shape>
                    <v:shape id="Dowolny kształt 11" o:spid="_x0000_s1029" style="position:absolute;left:8763;top:47697;width:46850;height:5099;visibility:visible;mso-wrap-style:square;v-text-anchor:bottom" coordsize="60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83cIA&#10;AADcAAAADwAAAGRycy9kb3ducmV2LnhtbERPTYvCMBC9L/gfwgje1rQeXOkaRQRhD4torQu9Dc3Y&#10;FptJaWKt/34jCN7m8T5nuR5MI3rqXG1ZQTyNQBAXVtdcKshOu88FCOeRNTaWScGDHKxXo48lJtre&#10;+Uh96ksRQtglqKDyvk2kdEVFBt3UtsSBu9jOoA+wK6Xu8B7CTSNnUTSXBmsODRW2tK2ouKY3o2Cz&#10;yP9uv9Se8/6Q7/fH9JzFWazUZDxsvkF4Gvxb/HL/6DB/9gXPZ8IF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7/zdwgAAANwAAAAPAAAAAAAAAAAAAAAAAJgCAABkcnMvZG93&#10;bnJldi54bWxQSwUGAAAAAAQABAD1AAAAhwMAAAAA&#10;" path="m607,c450,44,300,57,176,57,109,57,49,53,,48,66,58,152,66,251,66,358,66,480,56,607,27,607,,607,,607,e" fillcolor="white [3212]" stroked="f">
                      <v:fill opacity="19789f"/>
                      <v:path arrowok="t" o:connecttype="custom" o:connectlocs="4685030,0;1358427,440373;0,370840;1937302,509905;4685030,208598;4685030,0" o:connectangles="0,0,0,0,0,0"/>
                    </v:shape>
                    <w10:wrap anchorx="margin" anchory="page"/>
                  </v:group>
                </w:pict>
              </mc:Fallback>
            </mc:AlternateContent>
          </w:r>
          <w:r>
            <w:t xml:space="preserve">   </w:t>
          </w:r>
          <w:r w:rsidR="00DC2A7B" w:rsidRPr="00E44C1C">
            <w:rPr>
              <w:rFonts w:ascii="Arial Black" w:hAnsi="Arial Black"/>
              <w:b/>
              <w:bCs/>
              <w:color w:val="FFFFFF" w:themeColor="background1"/>
              <w:sz w:val="20"/>
              <w:szCs w:val="20"/>
            </w:rPr>
            <w:t>Przedsiębiorstwo Wielobranżowe GALKOR Sp. z o.o.</w:t>
          </w:r>
        </w:p>
        <w:p w:rsidR="00DC2A7B" w:rsidRPr="00F70ED7" w:rsidRDefault="00F70ED7" w:rsidP="00DC2A7B">
          <w:pPr>
            <w:spacing w:after="100" w:afterAutospacing="1"/>
            <w:rPr>
              <w:rFonts w:ascii="Arial Black" w:hAnsi="Arial Black"/>
              <w:bCs/>
              <w:color w:val="FFFFFF" w:themeColor="background1"/>
              <w:sz w:val="18"/>
              <w:szCs w:val="18"/>
            </w:rPr>
          </w:pPr>
          <w:r>
            <w:rPr>
              <w:rFonts w:ascii="Arial Black" w:hAnsi="Arial Black"/>
              <w:b/>
              <w:bCs/>
              <w:color w:val="FFFFFF" w:themeColor="background1"/>
              <w:sz w:val="20"/>
              <w:szCs w:val="20"/>
            </w:rPr>
            <w:t xml:space="preserve">  </w:t>
          </w:r>
          <w:r w:rsidR="00DC2A7B" w:rsidRPr="00DC2A7B">
            <w:rPr>
              <w:rFonts w:ascii="Arial Black" w:hAnsi="Arial Black"/>
              <w:bCs/>
              <w:color w:val="FFFFFF" w:themeColor="background1"/>
              <w:sz w:val="18"/>
              <w:szCs w:val="18"/>
            </w:rPr>
            <w:t>Ul. Aleje Wolności 1A</w:t>
          </w:r>
          <w:r>
            <w:rPr>
              <w:rFonts w:ascii="Arial Black" w:hAnsi="Arial Black"/>
              <w:bCs/>
              <w:color w:val="FFFFFF" w:themeColor="background1"/>
              <w:sz w:val="18"/>
              <w:szCs w:val="18"/>
            </w:rPr>
            <w:t xml:space="preserve"> , </w:t>
          </w:r>
          <w:r w:rsidR="00DC2A7B">
            <w:rPr>
              <w:rFonts w:ascii="Arial Black" w:hAnsi="Arial Black"/>
              <w:bCs/>
              <w:color w:val="FFFFFF" w:themeColor="background1"/>
              <w:sz w:val="18"/>
              <w:szCs w:val="18"/>
            </w:rPr>
            <w:t xml:space="preserve">86-010 </w:t>
          </w:r>
          <w:r w:rsidR="00DC2A7B" w:rsidRPr="00DC2A7B">
            <w:rPr>
              <w:rFonts w:ascii="Arial Black" w:hAnsi="Arial Black"/>
              <w:bCs/>
              <w:color w:val="FFFFFF" w:themeColor="background1"/>
              <w:sz w:val="18"/>
              <w:szCs w:val="18"/>
            </w:rPr>
            <w:t>Koronowo (Polen)</w:t>
          </w:r>
        </w:p>
        <w:p w:rsidR="00F70ED7" w:rsidRPr="00DC2A7B" w:rsidRDefault="00F70ED7" w:rsidP="00F70ED7">
          <w:pPr>
            <w:spacing w:after="100" w:afterAutospacing="1"/>
            <w:rPr>
              <w:rFonts w:ascii="Arial Black" w:hAnsi="Arial Black"/>
              <w:bCs/>
              <w:color w:val="FFFFFF" w:themeColor="background1"/>
              <w:sz w:val="18"/>
              <w:szCs w:val="18"/>
            </w:rPr>
          </w:pPr>
          <w:r>
            <w:rPr>
              <w:rFonts w:ascii="Arial Black" w:hAnsi="Arial Black"/>
              <w:bCs/>
              <w:color w:val="FFFFFF" w:themeColor="background1"/>
              <w:sz w:val="18"/>
              <w:szCs w:val="18"/>
            </w:rPr>
            <w:t xml:space="preserve">  </w:t>
          </w:r>
          <w:r w:rsidR="00DC2A7B" w:rsidRPr="00DC2A7B">
            <w:rPr>
              <w:rFonts w:ascii="Arial Black" w:hAnsi="Arial Black"/>
              <w:bCs/>
              <w:color w:val="FFFFFF" w:themeColor="background1"/>
              <w:sz w:val="18"/>
              <w:szCs w:val="18"/>
            </w:rPr>
            <w:t>Tel.: (+48 52) 382 07 70</w:t>
          </w:r>
          <w:r>
            <w:rPr>
              <w:rFonts w:ascii="Arial Black" w:hAnsi="Arial Black"/>
              <w:bCs/>
              <w:color w:val="FFFFFF" w:themeColor="background1"/>
              <w:sz w:val="18"/>
              <w:szCs w:val="18"/>
            </w:rPr>
            <w:t xml:space="preserve"> , </w:t>
          </w:r>
          <w:r w:rsidRPr="00DC2A7B">
            <w:rPr>
              <w:rFonts w:ascii="Arial Black" w:hAnsi="Arial Black"/>
              <w:bCs/>
              <w:color w:val="FFFFFF" w:themeColor="background1"/>
              <w:sz w:val="18"/>
              <w:szCs w:val="18"/>
            </w:rPr>
            <w:t>www.galkor.pl</w:t>
          </w:r>
        </w:p>
        <w:p w:rsidR="00DC2A7B" w:rsidRPr="00DC2A7B" w:rsidRDefault="00DC2A7B" w:rsidP="00DC2A7B">
          <w:pPr>
            <w:spacing w:after="100" w:afterAutospacing="1"/>
            <w:rPr>
              <w:rFonts w:ascii="Arial Black" w:hAnsi="Arial Black"/>
              <w:bCs/>
              <w:color w:val="FFFFFF" w:themeColor="background1"/>
              <w:sz w:val="18"/>
              <w:szCs w:val="18"/>
            </w:rPr>
          </w:pPr>
        </w:p>
        <w:p w:rsidR="00DC2A7B" w:rsidRPr="00DC2A7B" w:rsidRDefault="00DC2A7B" w:rsidP="00DC2A7B">
          <w:pPr>
            <w:spacing w:after="100" w:afterAutospacing="1"/>
            <w:rPr>
              <w:rFonts w:ascii="Arial Black" w:hAnsi="Arial Black"/>
              <w:bCs/>
              <w:color w:val="FFFFFF" w:themeColor="background1"/>
              <w:sz w:val="18"/>
              <w:szCs w:val="18"/>
            </w:rPr>
          </w:pPr>
          <w:r w:rsidRPr="00DC2A7B">
            <w:rPr>
              <w:rFonts w:ascii="Arial Black" w:hAnsi="Arial Black"/>
              <w:bCs/>
              <w:color w:val="FFFFFF" w:themeColor="background1"/>
              <w:sz w:val="18"/>
              <w:szCs w:val="18"/>
            </w:rPr>
            <w:t xml:space="preserve">                                                                                                  </w:t>
          </w:r>
          <w:r w:rsidR="00DD30BC">
            <w:rPr>
              <w:b/>
              <w:noProof/>
              <w:lang w:eastAsia="pl-PL"/>
            </w:rPr>
            <w:drawing>
              <wp:inline distT="0" distB="0" distL="0" distR="0" wp14:anchorId="763D7F05" wp14:editId="303EDDA0">
                <wp:extent cx="7219278" cy="4651375"/>
                <wp:effectExtent l="152400" t="152400" r="363220" b="358775"/>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_5NLAOa.jpg"/>
                        <pic:cNvPicPr/>
                      </pic:nvPicPr>
                      <pic:blipFill>
                        <a:blip r:embed="rId9">
                          <a:extLst>
                            <a:ext uri="{28A0092B-C50C-407E-A947-70E740481C1C}">
                              <a14:useLocalDpi xmlns:a14="http://schemas.microsoft.com/office/drawing/2010/main" val="0"/>
                            </a:ext>
                          </a:extLst>
                        </a:blip>
                        <a:stretch>
                          <a:fillRect/>
                        </a:stretch>
                      </pic:blipFill>
                      <pic:spPr>
                        <a:xfrm>
                          <a:off x="0" y="0"/>
                          <a:ext cx="7251976" cy="4672442"/>
                        </a:xfrm>
                        <a:prstGeom prst="rect">
                          <a:avLst/>
                        </a:prstGeom>
                        <a:ln>
                          <a:noFill/>
                        </a:ln>
                        <a:effectLst>
                          <a:outerShdw blurRad="292100" dist="139700" dir="2700000" algn="tl" rotWithShape="0">
                            <a:srgbClr val="333333">
                              <a:alpha val="65000"/>
                            </a:srgbClr>
                          </a:outerShdw>
                        </a:effectLst>
                      </pic:spPr>
                    </pic:pic>
                  </a:graphicData>
                </a:graphic>
              </wp:inline>
            </w:drawing>
          </w:r>
          <w:r w:rsidRPr="00DC2A7B">
            <w:rPr>
              <w:rFonts w:ascii="Arial Black" w:hAnsi="Arial Black"/>
              <w:bCs/>
              <w:color w:val="FFFFFF" w:themeColor="background1"/>
              <w:sz w:val="18"/>
              <w:szCs w:val="18"/>
            </w:rPr>
            <w:t xml:space="preserve">                                                     </w:t>
          </w:r>
          <w:r>
            <w:rPr>
              <w:rFonts w:ascii="Arial Black" w:hAnsi="Arial Black"/>
              <w:bCs/>
              <w:color w:val="FFFFFF" w:themeColor="background1"/>
              <w:sz w:val="18"/>
              <w:szCs w:val="18"/>
            </w:rPr>
            <w:t xml:space="preserve">                    </w:t>
          </w:r>
          <w:r w:rsidRPr="00DC2A7B">
            <w:rPr>
              <w:rFonts w:ascii="Arial Black" w:hAnsi="Arial Black"/>
              <w:bCs/>
              <w:color w:val="FFFFFF" w:themeColor="background1"/>
              <w:sz w:val="18"/>
              <w:szCs w:val="18"/>
            </w:rPr>
            <w:t xml:space="preserve"> </w:t>
          </w:r>
          <w:bookmarkStart w:id="0" w:name="_GoBack"/>
          <w:bookmarkEnd w:id="0"/>
        </w:p>
        <w:p w:rsidR="00DC2A7B" w:rsidRDefault="00DC2A7B" w:rsidP="00DC2A7B">
          <w:pPr>
            <w:tabs>
              <w:tab w:val="left" w:pos="7875"/>
            </w:tabs>
          </w:pPr>
        </w:p>
        <w:p w:rsidR="00F70ED7" w:rsidRDefault="00F70ED7">
          <w:pPr>
            <w:rPr>
              <w:rFonts w:ascii="Arial Black" w:hAnsi="Arial Black"/>
              <w:bCs/>
              <w:color w:val="FFFFFF" w:themeColor="background1"/>
              <w:sz w:val="20"/>
              <w:szCs w:val="20"/>
            </w:rPr>
          </w:pPr>
        </w:p>
        <w:p w:rsidR="00F70ED7" w:rsidRDefault="00F70ED7">
          <w:pPr>
            <w:rPr>
              <w:rFonts w:ascii="Arial Black" w:hAnsi="Arial Black"/>
              <w:bCs/>
              <w:color w:val="FFFFFF" w:themeColor="background1"/>
              <w:sz w:val="20"/>
              <w:szCs w:val="20"/>
            </w:rPr>
          </w:pPr>
        </w:p>
        <w:p w:rsidR="004518EF" w:rsidRDefault="00DC2A7B" w:rsidP="004518EF">
          <w:pPr>
            <w:rPr>
              <w:rFonts w:ascii="Arial Black" w:hAnsi="Arial Black"/>
              <w:bCs/>
              <w:color w:val="FFFFFF" w:themeColor="background1"/>
              <w:sz w:val="20"/>
              <w:szCs w:val="20"/>
            </w:rPr>
          </w:pPr>
          <w:r>
            <w:rPr>
              <w:b/>
              <w:noProof/>
              <w:lang w:eastAsia="pl-PL"/>
            </w:rPr>
            <w:drawing>
              <wp:anchor distT="0" distB="0" distL="114300" distR="114300" simplePos="0" relativeHeight="251702272" behindDoc="0" locked="0" layoutInCell="1" allowOverlap="1" wp14:anchorId="5D6B13EC" wp14:editId="6FE822B1">
                <wp:simplePos x="0" y="0"/>
                <wp:positionH relativeFrom="margin">
                  <wp:align>right</wp:align>
                </wp:positionH>
                <wp:positionV relativeFrom="paragraph">
                  <wp:posOffset>9238615</wp:posOffset>
                </wp:positionV>
                <wp:extent cx="1895475" cy="800100"/>
                <wp:effectExtent l="152400" t="152400" r="371475" b="361950"/>
                <wp:wrapSquare wrapText="bothSides"/>
                <wp:docPr id="34" name="Obraz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png"/>
                        <pic:cNvPicPr/>
                      </pic:nvPicPr>
                      <pic:blipFill>
                        <a:blip r:embed="rId10">
                          <a:extLst>
                            <a:ext uri="{28A0092B-C50C-407E-A947-70E740481C1C}">
                              <a14:useLocalDpi xmlns:a14="http://schemas.microsoft.com/office/drawing/2010/main" val="0"/>
                            </a:ext>
                          </a:extLst>
                        </a:blip>
                        <a:stretch>
                          <a:fillRect/>
                        </a:stretch>
                      </pic:blipFill>
                      <pic:spPr>
                        <a:xfrm>
                          <a:off x="0" y="0"/>
                          <a:ext cx="1895475" cy="800100"/>
                        </a:xfrm>
                        <a:prstGeom prst="rect">
                          <a:avLst/>
                        </a:prstGeom>
                        <a:ln>
                          <a:noFill/>
                        </a:ln>
                        <a:effectLst>
                          <a:outerShdw blurRad="292100" dist="139700" dir="2700000" algn="tl" rotWithShape="0">
                            <a:srgbClr val="333333">
                              <a:alpha val="65000"/>
                            </a:srgbClr>
                          </a:outerShdw>
                        </a:effectLst>
                      </pic:spPr>
                    </pic:pic>
                  </a:graphicData>
                </a:graphic>
              </wp:anchor>
            </w:drawing>
          </w:r>
          <w:r w:rsidR="00DB4076">
            <w:rPr>
              <w:noProof/>
              <w:lang w:eastAsia="pl-PL"/>
            </w:rPr>
            <mc:AlternateContent>
              <mc:Choice Requires="wps">
                <w:drawing>
                  <wp:anchor distT="0" distB="0" distL="114300" distR="114300" simplePos="0" relativeHeight="251700224" behindDoc="0" locked="0" layoutInCell="1" allowOverlap="1" wp14:anchorId="3787D7F6" wp14:editId="7174D55A">
                    <wp:simplePos x="0" y="0"/>
                    <wp:positionH relativeFrom="page">
                      <wp:align>center</wp:align>
                    </wp:positionH>
                    <mc:AlternateContent>
                      <mc:Choice Requires="wp14">
                        <wp:positionV relativeFrom="page">
                          <wp14:pctPosVOffset>79000</wp14:pctPosVOffset>
                        </wp:positionV>
                      </mc:Choice>
                      <mc:Fallback>
                        <wp:positionV relativeFrom="page">
                          <wp:posOffset>8446770</wp:posOffset>
                        </wp:positionV>
                      </mc:Fallback>
                    </mc:AlternateContent>
                    <wp:extent cx="5753100" cy="484632"/>
                    <wp:effectExtent l="0" t="0" r="0" b="7620"/>
                    <wp:wrapSquare wrapText="bothSides"/>
                    <wp:docPr id="129" name="Pole tekstowe 129"/>
                    <wp:cNvGraphicFramePr/>
                    <a:graphic xmlns:a="http://schemas.openxmlformats.org/drawingml/2006/main">
                      <a:graphicData uri="http://schemas.microsoft.com/office/word/2010/wordprocessingShape">
                        <wps:wsp>
                          <wps:cNvSpPr txBox="1"/>
                          <wps:spPr>
                            <a:xfrm>
                              <a:off x="0" y="0"/>
                              <a:ext cx="5753100" cy="48463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Arial Black" w:hAnsi="Arial Black"/>
                                    <w:b/>
                                    <w:bCs/>
                                    <w:color w:val="FFFFFF" w:themeColor="background1"/>
                                    <w:sz w:val="40"/>
                                    <w:szCs w:val="40"/>
                                    <w:vertAlign w:val="subscript"/>
                                  </w:rPr>
                                  <w:alias w:val="Podtytuł"/>
                                  <w:tag w:val=""/>
                                  <w:id w:val="515049462"/>
                                  <w:dataBinding w:prefixMappings="xmlns:ns0='http://purl.org/dc/elements/1.1/' xmlns:ns1='http://schemas.openxmlformats.org/package/2006/metadata/core-properties' " w:xpath="/ns1:coreProperties[1]/ns0:subject[1]" w:storeItemID="{6C3C8BC8-F283-45AE-878A-BAB7291924A1}"/>
                                  <w:text/>
                                </w:sdtPr>
                                <w:sdtEndPr/>
                                <w:sdtContent>
                                  <w:p w:rsidR="00DB4076" w:rsidRDefault="00DC2A7B">
                                    <w:pPr>
                                      <w:pStyle w:val="Bezodstpw"/>
                                      <w:spacing w:before="40" w:after="40"/>
                                      <w:rPr>
                                        <w:caps/>
                                        <w:color w:val="5B9BD5" w:themeColor="accent1"/>
                                        <w:sz w:val="28"/>
                                        <w:szCs w:val="28"/>
                                      </w:rPr>
                                    </w:pPr>
                                    <w:r w:rsidRPr="00DC2A7B">
                                      <w:rPr>
                                        <w:rFonts w:ascii="Arial Black" w:hAnsi="Arial Black"/>
                                        <w:b/>
                                        <w:bCs/>
                                        <w:color w:val="FFFFFF" w:themeColor="background1"/>
                                        <w:sz w:val="40"/>
                                        <w:szCs w:val="40"/>
                                        <w:vertAlign w:val="subscript"/>
                                      </w:rPr>
                                      <w:t>PRODUKTANGEBOT</w:t>
                                    </w:r>
                                  </w:p>
                                </w:sdtContent>
                              </w:sdt>
                              <w:sdt>
                                <w:sdtPr>
                                  <w:rPr>
                                    <w:rFonts w:ascii="Arial Black" w:hAnsi="Arial Black"/>
                                    <w:bCs/>
                                    <w:color w:val="FFFFFF" w:themeColor="background1"/>
                                    <w:sz w:val="56"/>
                                    <w:szCs w:val="56"/>
                                    <w:vertAlign w:val="subscript"/>
                                  </w:rPr>
                                  <w:alias w:val="Autor"/>
                                  <w:tag w:val=""/>
                                  <w:id w:val="-1328359465"/>
                                  <w:dataBinding w:prefixMappings="xmlns:ns0='http://purl.org/dc/elements/1.1/' xmlns:ns1='http://schemas.openxmlformats.org/package/2006/metadata/core-properties' " w:xpath="/ns1:coreProperties[1]/ns0:creator[1]" w:storeItemID="{6C3C8BC8-F283-45AE-878A-BAB7291924A1}"/>
                                  <w:text/>
                                </w:sdtPr>
                                <w:sdtEndPr/>
                                <w:sdtContent>
                                  <w:p w:rsidR="00DB4076" w:rsidRDefault="00DC2A7B">
                                    <w:pPr>
                                      <w:pStyle w:val="Bezodstpw"/>
                                      <w:spacing w:before="40" w:after="40"/>
                                      <w:rPr>
                                        <w:caps/>
                                        <w:color w:val="4472C4" w:themeColor="accent5"/>
                                        <w:sz w:val="24"/>
                                        <w:szCs w:val="24"/>
                                      </w:rPr>
                                    </w:pPr>
                                    <w:r w:rsidRPr="00DC2A7B">
                                      <w:rPr>
                                        <w:rFonts w:ascii="Arial Black" w:hAnsi="Arial Black"/>
                                        <w:bCs/>
                                        <w:color w:val="FFFFFF" w:themeColor="background1"/>
                                        <w:sz w:val="56"/>
                                        <w:szCs w:val="56"/>
                                        <w:vertAlign w:val="subscript"/>
                                      </w:rPr>
                                      <w:t>GALVANISCHE ANLAGEN</w:t>
                                    </w:r>
                                  </w:p>
                                </w:sdtContent>
                              </w:sdt>
                            </w:txbxContent>
                          </wps:txbx>
                          <wps:bodyPr rot="0" spcFirstLastPara="0" vertOverflow="overflow" horzOverflow="overflow" vert="horz" wrap="square" lIns="914400" tIns="0" rIns="1097280" bIns="0" numCol="1" spcCol="0" rtlCol="0" fromWordArt="0" anchor="t" anchorCtr="0" forceAA="0" compatLnSpc="1">
                            <a:prstTxWarp prst="textNoShape">
                              <a:avLst/>
                            </a:prstTxWarp>
                            <a:spAutoFit/>
                          </wps:bodyPr>
                        </wps:wsp>
                      </a:graphicData>
                    </a:graphic>
                    <wp14:sizeRelH relativeFrom="margin">
                      <wp14:pctWidth>115400</wp14:pctWidth>
                    </wp14:sizeRelH>
                    <wp14:sizeRelV relativeFrom="margin">
                      <wp14:pctHeight>0</wp14:pctHeight>
                    </wp14:sizeRelV>
                  </wp:anchor>
                </w:drawing>
              </mc:Choice>
              <mc:Fallback>
                <w:pict>
                  <v:shapetype w14:anchorId="09635969" id="_x0000_t202" coordsize="21600,21600" o:spt="202" path="m,l,21600r21600,l21600,xe">
                    <v:stroke joinstyle="miter"/>
                    <v:path gradientshapeok="t" o:connecttype="rect"/>
                  </v:shapetype>
                  <v:shape id="Pole tekstowe 129" o:spid="_x0000_s1030" type="#_x0000_t202" style="position:absolute;left:0;text-align:left;margin-left:0;margin-top:0;width:453pt;height:38.15pt;z-index:251700224;visibility:visible;mso-wrap-style:square;mso-width-percent:1154;mso-height-percent:0;mso-top-percent:790;mso-wrap-distance-left:9pt;mso-wrap-distance-top:0;mso-wrap-distance-right:9pt;mso-wrap-distance-bottom:0;mso-position-horizontal:center;mso-position-horizontal-relative:page;mso-position-vertical-relative:page;mso-width-percent:1154;mso-height-percent:0;mso-top-percent:79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" filled="f" stroked="f" strokeweight=".5pt">
                    <v:textbox style="mso-fit-shape-to-text:t" inset="1in,0,86.4pt,0">
                      <w:txbxContent>
                        <w:sdt>
                          <w:sdtPr>
                            <w:rPr>
                              <w:rFonts w:ascii="Arial Black" w:hAnsi="Arial Black"/>
                              <w:b/>
                              <w:bCs/>
                              <w:color w:val="FFFFFF" w:themeColor="background1"/>
                              <w:sz w:val="40"/>
                              <w:szCs w:val="40"/>
                              <w:vertAlign w:val="subscript"/>
                            </w:rPr>
                            <w:alias w:val="Podtytuł"/>
                            <w:tag w:val=""/>
                            <w:id w:val="515049462"/>
                            <w:dataBinding w:prefixMappings="xmlns:ns0='http://purl.org/dc/elements/1.1/' xmlns:ns1='http://schemas.openxmlformats.org/package/2006/metadata/core-properties' " w:xpath="/ns1:coreProperties[1]/ns0:subject[1]" w:storeItemID="{6C3C8BC8-F283-45AE-878A-BAB7291924A1}"/>
                            <w:text/>
                          </w:sdtPr>
                          <w:sdtEndPr/>
                          <w:sdtContent>
                            <w:p w:rsidR="00DB4076" w:rsidRDefault="00DC2A7B">
                              <w:pPr>
                                <w:pStyle w:val="Bezodstpw"/>
                                <w:spacing w:before="40" w:after="40"/>
                                <w:rPr>
                                  <w:caps/>
                                  <w:color w:val="5B9BD5" w:themeColor="accent1"/>
                                  <w:sz w:val="28"/>
                                  <w:szCs w:val="28"/>
                                </w:rPr>
                              </w:pPr>
                              <w:r w:rsidRPr="00DC2A7B">
                                <w:rPr>
                                  <w:rFonts w:ascii="Arial Black" w:hAnsi="Arial Black"/>
                                  <w:b/>
                                  <w:bCs/>
                                  <w:color w:val="FFFFFF" w:themeColor="background1"/>
                                  <w:sz w:val="40"/>
                                  <w:szCs w:val="40"/>
                                  <w:vertAlign w:val="subscript"/>
                                </w:rPr>
                                <w:t>PRODUKTANGEBOT</w:t>
                              </w:r>
                            </w:p>
                          </w:sdtContent>
                        </w:sdt>
                        <w:sdt>
                          <w:sdtPr>
                            <w:rPr>
                              <w:rFonts w:ascii="Arial Black" w:hAnsi="Arial Black"/>
                              <w:bCs/>
                              <w:color w:val="FFFFFF" w:themeColor="background1"/>
                              <w:sz w:val="56"/>
                              <w:szCs w:val="56"/>
                              <w:vertAlign w:val="subscript"/>
                            </w:rPr>
                            <w:alias w:val="Autor"/>
                            <w:tag w:val=""/>
                            <w:id w:val="-1328359465"/>
                            <w:dataBinding w:prefixMappings="xmlns:ns0='http://purl.org/dc/elements/1.1/' xmlns:ns1='http://schemas.openxmlformats.org/package/2006/metadata/core-properties' " w:xpath="/ns1:coreProperties[1]/ns0:creator[1]" w:storeItemID="{6C3C8BC8-F283-45AE-878A-BAB7291924A1}"/>
                            <w:text/>
                          </w:sdtPr>
                          <w:sdtEndPr/>
                          <w:sdtContent>
                            <w:p w:rsidR="00DB4076" w:rsidRDefault="00DC2A7B">
                              <w:pPr>
                                <w:pStyle w:val="Bezodstpw"/>
                                <w:spacing w:before="40" w:after="40"/>
                                <w:rPr>
                                  <w:caps/>
                                  <w:color w:val="4472C4" w:themeColor="accent5"/>
                                  <w:sz w:val="24"/>
                                  <w:szCs w:val="24"/>
                                </w:rPr>
                              </w:pPr>
                              <w:r w:rsidRPr="00DC2A7B">
                                <w:rPr>
                                  <w:rFonts w:ascii="Arial Black" w:hAnsi="Arial Black"/>
                                  <w:bCs/>
                                  <w:color w:val="FFFFFF" w:themeColor="background1"/>
                                  <w:sz w:val="56"/>
                                  <w:szCs w:val="56"/>
                                  <w:vertAlign w:val="subscript"/>
                                </w:rPr>
                                <w:t>GALVANISCHE ANLAGEN</w:t>
                              </w:r>
                            </w:p>
                          </w:sdtContent>
                        </w:sdt>
                      </w:txbxContent>
                    </v:textbox>
                    <w10:wrap type="square" anchorx="page" anchory="page"/>
                  </v:shape>
                </w:pict>
              </mc:Fallback>
            </mc:AlternateContent>
          </w:r>
          <w:r w:rsidR="00DB4076">
            <w:rPr>
              <w:rFonts w:ascii="Arial Black" w:hAnsi="Arial Black"/>
              <w:bCs/>
              <w:color w:val="FFFFFF" w:themeColor="background1"/>
              <w:sz w:val="20"/>
              <w:szCs w:val="20"/>
            </w:rPr>
            <w:br w:type="page"/>
          </w:r>
        </w:p>
      </w:sdtContent>
    </w:sdt>
    <w:p w:rsidR="00E44C1C" w:rsidRPr="004518EF" w:rsidRDefault="004518EF" w:rsidP="004518EF">
      <w:pPr>
        <w:rPr>
          <w:rFonts w:ascii="Arial Black" w:hAnsi="Arial Black"/>
          <w:bCs/>
          <w:color w:val="FFFFFF" w:themeColor="background1"/>
          <w:sz w:val="20"/>
          <w:szCs w:val="20"/>
        </w:rPr>
      </w:pPr>
      <w:r>
        <w:rPr>
          <w:b/>
          <w:noProof/>
          <w:lang w:eastAsia="pl-PL"/>
        </w:rPr>
        <w:lastRenderedPageBreak/>
        <w:drawing>
          <wp:anchor distT="0" distB="0" distL="114300" distR="114300" simplePos="0" relativeHeight="251704320" behindDoc="0" locked="0" layoutInCell="1" allowOverlap="1" wp14:anchorId="10EEA2C6" wp14:editId="2DE743E6">
            <wp:simplePos x="0" y="0"/>
            <wp:positionH relativeFrom="margin">
              <wp:align>left</wp:align>
            </wp:positionH>
            <wp:positionV relativeFrom="paragraph">
              <wp:posOffset>161925</wp:posOffset>
            </wp:positionV>
            <wp:extent cx="800100" cy="337185"/>
            <wp:effectExtent l="152400" t="152400" r="342900" b="367665"/>
            <wp:wrapSquare wrapText="bothSides"/>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00100" cy="33718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rsidR="004518EF" w:rsidRDefault="004518EF" w:rsidP="004518EF">
      <w:pPr>
        <w:pStyle w:val="Bezodstpw"/>
        <w:rPr>
          <w:rFonts w:ascii="Arial Black" w:hAnsi="Arial Black"/>
          <w:b/>
          <w:color w:val="FFFFFF" w:themeColor="background1"/>
          <w:lang w:val="de-DE"/>
        </w:rPr>
      </w:pPr>
    </w:p>
    <w:p w:rsidR="004518EF" w:rsidRDefault="004518EF" w:rsidP="004518EF">
      <w:pPr>
        <w:pStyle w:val="Bezodstpw"/>
        <w:rPr>
          <w:rFonts w:ascii="Arial Black" w:hAnsi="Arial Black"/>
          <w:b/>
          <w:color w:val="FFFFFF" w:themeColor="background1"/>
          <w:lang w:val="de-DE"/>
        </w:rPr>
      </w:pPr>
    </w:p>
    <w:p w:rsidR="004518EF" w:rsidRDefault="004518EF" w:rsidP="00DC2A7B">
      <w:pPr>
        <w:pStyle w:val="Bezodstpw"/>
        <w:jc w:val="center"/>
        <w:rPr>
          <w:rFonts w:ascii="Arial Black" w:hAnsi="Arial Black"/>
          <w:b/>
          <w:color w:val="FFFFFF" w:themeColor="background1"/>
          <w:lang w:val="de-DE"/>
        </w:rPr>
      </w:pPr>
    </w:p>
    <w:p w:rsidR="008E6752" w:rsidRPr="004518EF" w:rsidRDefault="008E6752" w:rsidP="00DC2A7B">
      <w:pPr>
        <w:pStyle w:val="Bezodstpw"/>
        <w:jc w:val="center"/>
        <w:rPr>
          <w:rFonts w:ascii="Arial Black" w:hAnsi="Arial Black"/>
          <w:b/>
          <w:color w:val="FFFFFF" w:themeColor="background1"/>
          <w:lang w:val="de-DE"/>
        </w:rPr>
      </w:pPr>
      <w:r w:rsidRPr="004518EF">
        <w:rPr>
          <w:rFonts w:ascii="Arial Black" w:hAnsi="Arial Black"/>
          <w:b/>
          <w:color w:val="FFFFFF" w:themeColor="background1"/>
          <w:lang w:val="de-DE"/>
        </w:rPr>
        <w:t>GALVANISCHE ANLAGEN</w:t>
      </w:r>
    </w:p>
    <w:p w:rsidR="008E6752" w:rsidRPr="004518EF" w:rsidRDefault="008E6752" w:rsidP="00E44C1C">
      <w:pPr>
        <w:pStyle w:val="Bezodstpw"/>
        <w:rPr>
          <w:rFonts w:ascii="Arial Black" w:hAnsi="Arial Black"/>
          <w:b/>
          <w:color w:val="FFFFFF" w:themeColor="background1"/>
          <w:lang w:val="de-DE"/>
        </w:rPr>
      </w:pPr>
    </w:p>
    <w:p w:rsidR="00E44C1C" w:rsidRPr="004518EF" w:rsidRDefault="00E44C1C" w:rsidP="00E44C1C">
      <w:pPr>
        <w:pStyle w:val="Bezodstpw"/>
        <w:rPr>
          <w:rFonts w:ascii="Arial Black" w:hAnsi="Arial Black"/>
          <w:b/>
          <w:color w:val="FFFFFF" w:themeColor="background1"/>
          <w:lang w:val="de-DE"/>
        </w:rPr>
      </w:pPr>
      <w:r w:rsidRPr="004518EF">
        <w:rPr>
          <w:rFonts w:ascii="Arial Black" w:hAnsi="Arial Black"/>
          <w:b/>
          <w:color w:val="FFFFFF" w:themeColor="background1"/>
          <w:lang w:val="de-DE"/>
        </w:rPr>
        <w:t xml:space="preserve">                                                                                                                                          </w:t>
      </w:r>
    </w:p>
    <w:p w:rsidR="00E44C1C" w:rsidRPr="004518EF" w:rsidRDefault="00E44C1C" w:rsidP="008E6752">
      <w:pPr>
        <w:pStyle w:val="Bezodstpw"/>
        <w:jc w:val="center"/>
        <w:rPr>
          <w:lang w:val="de-DE"/>
        </w:rPr>
      </w:pPr>
    </w:p>
    <w:p w:rsidR="008E6752" w:rsidRPr="008E6752" w:rsidRDefault="008E6752" w:rsidP="008E6752">
      <w:pPr>
        <w:jc w:val="center"/>
        <w:rPr>
          <w:rFonts w:ascii="Arial" w:hAnsi="Arial" w:cs="Arial"/>
          <w:color w:val="FFFFFF" w:themeColor="background1"/>
          <w:sz w:val="24"/>
          <w:szCs w:val="24"/>
          <w:lang w:val="de-DE"/>
        </w:rPr>
      </w:pPr>
      <w:r w:rsidRPr="008E6752">
        <w:rPr>
          <w:rFonts w:ascii="Arial" w:hAnsi="Arial" w:cs="Arial"/>
          <w:color w:val="FFFFFF" w:themeColor="background1"/>
          <w:sz w:val="24"/>
          <w:szCs w:val="24"/>
          <w:lang w:val="de-DE"/>
        </w:rPr>
        <w:t xml:space="preserve">Was wir Ihnen anbieten, sind Dienstleistungen, die für die Erstellung von </w:t>
      </w:r>
      <w:r>
        <w:rPr>
          <w:rFonts w:ascii="Arial" w:hAnsi="Arial" w:cs="Arial"/>
          <w:color w:val="FFFFFF" w:themeColor="background1"/>
          <w:sz w:val="24"/>
          <w:szCs w:val="24"/>
          <w:lang w:val="de-DE"/>
        </w:rPr>
        <w:t xml:space="preserve">technologischen </w:t>
      </w:r>
      <w:r w:rsidRPr="008E6752">
        <w:rPr>
          <w:rFonts w:ascii="Arial" w:hAnsi="Arial" w:cs="Arial"/>
          <w:color w:val="FFFFFF" w:themeColor="background1"/>
          <w:sz w:val="24"/>
          <w:szCs w:val="24"/>
          <w:lang w:val="de-DE"/>
        </w:rPr>
        <w:t>Produktionslinien</w:t>
      </w:r>
      <w:r>
        <w:rPr>
          <w:rFonts w:ascii="Arial" w:hAnsi="Arial" w:cs="Arial"/>
          <w:color w:val="FFFFFF" w:themeColor="background1"/>
          <w:sz w:val="24"/>
          <w:szCs w:val="24"/>
          <w:lang w:val="de-DE"/>
        </w:rPr>
        <w:t xml:space="preserve"> im Bereich</w:t>
      </w:r>
      <w:r w:rsidRPr="008E6752">
        <w:rPr>
          <w:rFonts w:ascii="Arial" w:hAnsi="Arial" w:cs="Arial"/>
          <w:color w:val="FFFFFF" w:themeColor="background1"/>
          <w:sz w:val="24"/>
          <w:szCs w:val="24"/>
          <w:lang w:val="de-DE"/>
        </w:rPr>
        <w:t xml:space="preserve"> Oberflächenbehandlung geeignet sind. Wir haben bereits eine Menge von technisch-technologischen Lösungen erstellt, die den Nutzungskomfort erhöhen, produktions-elastisch, energiesparend , und an individuelle Forderungen des Investors angepasst sind.</w:t>
      </w:r>
    </w:p>
    <w:p w:rsidR="00E44C1C" w:rsidRPr="00BD22C2" w:rsidRDefault="00E44C1C" w:rsidP="00E44C1C">
      <w:pPr>
        <w:spacing w:after="100" w:afterAutospacing="1"/>
        <w:rPr>
          <w:rFonts w:ascii="Arial" w:hAnsi="Arial" w:cs="Arial"/>
          <w:b/>
          <w:bCs/>
          <w:color w:val="FFFFFF" w:themeColor="background1"/>
          <w:sz w:val="20"/>
          <w:szCs w:val="20"/>
          <w:lang w:val="de-DE"/>
        </w:rPr>
      </w:pPr>
    </w:p>
    <w:p w:rsidR="008E6752" w:rsidRPr="00BD22C2" w:rsidRDefault="008E6752" w:rsidP="008E6752">
      <w:pPr>
        <w:rPr>
          <w:rFonts w:ascii="Arial" w:hAnsi="Arial" w:cs="Arial"/>
          <w:b/>
          <w:color w:val="FFFFFF" w:themeColor="background1"/>
          <w:lang w:val="de-DE"/>
        </w:rPr>
      </w:pPr>
      <w:r w:rsidRPr="00BD22C2">
        <w:rPr>
          <w:rFonts w:ascii="Arial" w:hAnsi="Arial" w:cs="Arial"/>
          <w:b/>
          <w:color w:val="FFFFFF" w:themeColor="background1"/>
          <w:lang w:val="de-DE"/>
        </w:rPr>
        <w:t xml:space="preserve">            Unsere Dienstleistungen beinhalten:</w:t>
      </w:r>
    </w:p>
    <w:p w:rsidR="008E6752" w:rsidRPr="008E6752" w:rsidRDefault="008E6752" w:rsidP="008E6752">
      <w:pPr>
        <w:numPr>
          <w:ilvl w:val="0"/>
          <w:numId w:val="1"/>
        </w:numPr>
        <w:spacing w:line="259" w:lineRule="auto"/>
        <w:rPr>
          <w:rFonts w:ascii="Arial" w:hAnsi="Arial" w:cs="Arial"/>
          <w:color w:val="FFFFFF" w:themeColor="background1"/>
          <w:lang w:val="de-DE"/>
        </w:rPr>
      </w:pPr>
      <w:r w:rsidRPr="008E6752">
        <w:rPr>
          <w:rFonts w:ascii="Arial" w:hAnsi="Arial" w:cs="Arial"/>
          <w:color w:val="FFFFFF" w:themeColor="background1"/>
          <w:lang w:val="de-DE"/>
        </w:rPr>
        <w:t>Die Erstellung von galvanischen Prozesstechnologien, anhand der neusten technologischen Lösungen;</w:t>
      </w:r>
    </w:p>
    <w:p w:rsidR="008E6752" w:rsidRPr="008E6752" w:rsidRDefault="008E6752" w:rsidP="008E6752">
      <w:pPr>
        <w:numPr>
          <w:ilvl w:val="0"/>
          <w:numId w:val="1"/>
        </w:numPr>
        <w:spacing w:line="259" w:lineRule="auto"/>
        <w:rPr>
          <w:rFonts w:ascii="Arial" w:hAnsi="Arial" w:cs="Arial"/>
          <w:color w:val="FFFFFF" w:themeColor="background1"/>
          <w:lang w:val="de-DE"/>
        </w:rPr>
      </w:pPr>
      <w:r w:rsidRPr="008E6752">
        <w:rPr>
          <w:rFonts w:ascii="Arial" w:hAnsi="Arial" w:cs="Arial"/>
          <w:color w:val="FFFFFF" w:themeColor="background1"/>
          <w:lang w:val="de-DE"/>
        </w:rPr>
        <w:t>Projektarbeiten</w:t>
      </w:r>
    </w:p>
    <w:p w:rsidR="008E6752" w:rsidRPr="008E6752" w:rsidRDefault="008E6752" w:rsidP="008E6752">
      <w:pPr>
        <w:numPr>
          <w:ilvl w:val="0"/>
          <w:numId w:val="1"/>
        </w:numPr>
        <w:spacing w:line="259" w:lineRule="auto"/>
        <w:rPr>
          <w:rFonts w:ascii="Arial" w:hAnsi="Arial" w:cs="Arial"/>
          <w:color w:val="FFFFFF" w:themeColor="background1"/>
          <w:lang w:val="de-DE"/>
        </w:rPr>
      </w:pPr>
      <w:r w:rsidRPr="008E6752">
        <w:rPr>
          <w:rFonts w:ascii="Arial" w:hAnsi="Arial" w:cs="Arial"/>
          <w:color w:val="FFFFFF" w:themeColor="background1"/>
          <w:lang w:val="de-DE"/>
        </w:rPr>
        <w:t>Die Fertigung von Geräten galvanischer Anlagen mit Peripheriegeräten</w:t>
      </w:r>
    </w:p>
    <w:p w:rsidR="008E6752" w:rsidRPr="008E6752" w:rsidRDefault="008E6752" w:rsidP="008E6752">
      <w:pPr>
        <w:numPr>
          <w:ilvl w:val="0"/>
          <w:numId w:val="1"/>
        </w:numPr>
        <w:spacing w:line="259" w:lineRule="auto"/>
        <w:rPr>
          <w:rFonts w:ascii="Arial" w:hAnsi="Arial" w:cs="Arial"/>
          <w:color w:val="FFFFFF" w:themeColor="background1"/>
          <w:lang w:val="de-DE"/>
        </w:rPr>
      </w:pPr>
      <w:r w:rsidRPr="008E6752">
        <w:rPr>
          <w:rFonts w:ascii="Arial" w:hAnsi="Arial" w:cs="Arial"/>
          <w:color w:val="FFFFFF" w:themeColor="background1"/>
          <w:lang w:val="de-DE"/>
        </w:rPr>
        <w:t>Die Fertigung von Steuerungen der galvanischen Anlagen</w:t>
      </w:r>
    </w:p>
    <w:p w:rsidR="008E6752" w:rsidRDefault="008E6752" w:rsidP="008E6752">
      <w:pPr>
        <w:numPr>
          <w:ilvl w:val="0"/>
          <w:numId w:val="1"/>
        </w:numPr>
        <w:spacing w:line="259" w:lineRule="auto"/>
        <w:rPr>
          <w:rFonts w:ascii="Arial" w:hAnsi="Arial" w:cs="Arial"/>
          <w:color w:val="FFFFFF" w:themeColor="background1"/>
          <w:lang w:val="de-DE"/>
        </w:rPr>
      </w:pPr>
      <w:r w:rsidRPr="008E6752">
        <w:rPr>
          <w:rFonts w:ascii="Arial" w:hAnsi="Arial" w:cs="Arial"/>
          <w:color w:val="FFFFFF" w:themeColor="background1"/>
          <w:lang w:val="de-DE"/>
        </w:rPr>
        <w:t>Montage und Inbetriebnahme beim Kunden</w:t>
      </w:r>
    </w:p>
    <w:p w:rsidR="00BD22C2" w:rsidRDefault="00BD22C2" w:rsidP="00BD22C2">
      <w:pPr>
        <w:spacing w:line="259" w:lineRule="auto"/>
        <w:rPr>
          <w:rFonts w:ascii="Arial" w:hAnsi="Arial" w:cs="Arial"/>
          <w:color w:val="FFFFFF" w:themeColor="background1"/>
          <w:lang w:val="de-DE"/>
        </w:rPr>
      </w:pPr>
    </w:p>
    <w:p w:rsidR="003439F1" w:rsidRDefault="003439F1" w:rsidP="00BD22C2">
      <w:pPr>
        <w:spacing w:line="259" w:lineRule="auto"/>
        <w:rPr>
          <w:rFonts w:ascii="Arial" w:hAnsi="Arial" w:cs="Arial"/>
          <w:color w:val="FFFFFF" w:themeColor="background1"/>
          <w:lang w:val="de-DE"/>
        </w:rPr>
      </w:pPr>
    </w:p>
    <w:p w:rsidR="003439F1" w:rsidRDefault="003439F1" w:rsidP="003439F1">
      <w:pPr>
        <w:jc w:val="center"/>
        <w:rPr>
          <w:rFonts w:ascii="Arial Black" w:hAnsi="Arial Black"/>
          <w:b/>
          <w:color w:val="FFFFFF" w:themeColor="background1"/>
          <w:lang w:val="de-DE"/>
        </w:rPr>
      </w:pPr>
    </w:p>
    <w:p w:rsidR="003439F1" w:rsidRPr="00181AF3" w:rsidRDefault="003439F1" w:rsidP="003439F1">
      <w:pPr>
        <w:jc w:val="center"/>
        <w:rPr>
          <w:rFonts w:ascii="Arial Black" w:hAnsi="Arial Black"/>
          <w:b/>
          <w:color w:val="FFFFFF" w:themeColor="background1"/>
          <w:lang w:val="de-DE"/>
        </w:rPr>
      </w:pPr>
      <w:r w:rsidRPr="00181AF3">
        <w:rPr>
          <w:rFonts w:ascii="Arial Black" w:hAnsi="Arial Black"/>
          <w:b/>
          <w:color w:val="FFFFFF" w:themeColor="background1"/>
          <w:lang w:val="de-DE"/>
        </w:rPr>
        <w:t>KOMPAKTGERÄTE FÜR GALVANISIERUNG</w:t>
      </w:r>
    </w:p>
    <w:p w:rsidR="003439F1" w:rsidRPr="00181AF3" w:rsidRDefault="003439F1" w:rsidP="00211828">
      <w:pPr>
        <w:jc w:val="center"/>
        <w:rPr>
          <w:color w:val="FFFFFF" w:themeColor="background1"/>
          <w:lang w:val="de-DE"/>
        </w:rPr>
      </w:pPr>
    </w:p>
    <w:p w:rsidR="003439F1" w:rsidRPr="00181AF3" w:rsidRDefault="003439F1" w:rsidP="00211828">
      <w:pPr>
        <w:jc w:val="center"/>
        <w:rPr>
          <w:rFonts w:ascii="Arial" w:hAnsi="Arial" w:cs="Arial"/>
          <w:color w:val="FFFFFF" w:themeColor="background1"/>
          <w:sz w:val="24"/>
          <w:szCs w:val="24"/>
          <w:lang w:val="de-DE"/>
        </w:rPr>
      </w:pPr>
      <w:r w:rsidRPr="00181AF3">
        <w:rPr>
          <w:rFonts w:ascii="Arial" w:hAnsi="Arial" w:cs="Arial"/>
          <w:color w:val="FFFFFF" w:themeColor="background1"/>
          <w:sz w:val="24"/>
          <w:szCs w:val="24"/>
          <w:lang w:val="de-DE"/>
        </w:rPr>
        <w:t>Im Angebot finden Sie Geräte geeignet für galvanische Bearbeitung gefertigt auf hochwertigen Stoffen: PP,PE,PVC,PVDF, Kohlenstoffstahl St35, sauerfestes Stahl.</w:t>
      </w:r>
    </w:p>
    <w:p w:rsidR="003439F1" w:rsidRPr="00181AF3" w:rsidRDefault="003439F1" w:rsidP="00211828">
      <w:pPr>
        <w:jc w:val="center"/>
        <w:rPr>
          <w:rFonts w:ascii="Arial" w:hAnsi="Arial" w:cs="Arial"/>
          <w:color w:val="FFFFFF" w:themeColor="background1"/>
          <w:sz w:val="24"/>
          <w:szCs w:val="24"/>
          <w:lang w:val="de-DE"/>
        </w:rPr>
      </w:pPr>
      <w:r w:rsidRPr="00181AF3">
        <w:rPr>
          <w:rFonts w:ascii="Arial" w:hAnsi="Arial" w:cs="Arial"/>
          <w:color w:val="FFFFFF" w:themeColor="background1"/>
          <w:sz w:val="24"/>
          <w:szCs w:val="24"/>
          <w:lang w:val="de-DE"/>
        </w:rPr>
        <w:t>Alle Geräte werden mit Komponenten ausgerüstet die zur Durchführung von Prozessen nötig sind. Sowohl die Ausstattung als auch Stoffe werden jedes Mal individuell für spezifische Prozesse gewählt.</w:t>
      </w:r>
    </w:p>
    <w:p w:rsidR="003439F1" w:rsidRPr="00181AF3" w:rsidRDefault="003439F1" w:rsidP="00211828">
      <w:pPr>
        <w:jc w:val="center"/>
        <w:rPr>
          <w:rFonts w:ascii="Arial" w:hAnsi="Arial" w:cs="Arial"/>
          <w:color w:val="FFFFFF" w:themeColor="background1"/>
          <w:sz w:val="24"/>
          <w:szCs w:val="24"/>
          <w:lang w:val="de-DE"/>
        </w:rPr>
      </w:pPr>
      <w:r w:rsidRPr="00181AF3">
        <w:rPr>
          <w:rFonts w:ascii="Arial" w:hAnsi="Arial" w:cs="Arial"/>
          <w:color w:val="FFFFFF" w:themeColor="background1"/>
          <w:sz w:val="24"/>
          <w:szCs w:val="24"/>
          <w:lang w:val="de-DE"/>
        </w:rPr>
        <w:t>Wir fertigen Geräte für Trommel -und Anhängerbearbeitung.</w:t>
      </w:r>
    </w:p>
    <w:p w:rsidR="003439F1" w:rsidRPr="003439F1" w:rsidRDefault="003439F1" w:rsidP="003439F1">
      <w:pPr>
        <w:rPr>
          <w:lang w:val="de-DE"/>
        </w:rPr>
      </w:pPr>
    </w:p>
    <w:p w:rsidR="003439F1" w:rsidRDefault="003439F1" w:rsidP="003439F1">
      <w:pPr>
        <w:pStyle w:val="Akapitzlist"/>
        <w:rPr>
          <w:rFonts w:ascii="Arial" w:hAnsi="Arial" w:cs="Arial"/>
          <w:b/>
          <w:color w:val="FFFFFF" w:themeColor="background1"/>
          <w:lang w:val="de-DE"/>
        </w:rPr>
      </w:pPr>
      <w:r w:rsidRPr="003439F1">
        <w:rPr>
          <w:rFonts w:ascii="Arial" w:hAnsi="Arial" w:cs="Arial"/>
          <w:b/>
          <w:color w:val="FFFFFF" w:themeColor="background1"/>
          <w:lang w:val="de-DE"/>
        </w:rPr>
        <w:t>Beispiele:</w:t>
      </w:r>
    </w:p>
    <w:p w:rsidR="003439F1" w:rsidRPr="003439F1" w:rsidRDefault="003439F1" w:rsidP="003439F1">
      <w:pPr>
        <w:pStyle w:val="Akapitzlist"/>
        <w:rPr>
          <w:rFonts w:ascii="Arial" w:hAnsi="Arial" w:cs="Arial"/>
          <w:b/>
          <w:color w:val="FFFFFF" w:themeColor="background1"/>
          <w:lang w:val="de-DE"/>
        </w:rPr>
      </w:pPr>
    </w:p>
    <w:p w:rsidR="003439F1" w:rsidRPr="003439F1" w:rsidRDefault="003439F1" w:rsidP="003439F1">
      <w:pPr>
        <w:pStyle w:val="Akapitzlist"/>
        <w:numPr>
          <w:ilvl w:val="0"/>
          <w:numId w:val="2"/>
        </w:numPr>
        <w:rPr>
          <w:rFonts w:ascii="Arial" w:hAnsi="Arial" w:cs="Arial"/>
          <w:color w:val="FFFFFF" w:themeColor="background1"/>
          <w:lang w:val="de-DE"/>
        </w:rPr>
      </w:pPr>
      <w:r w:rsidRPr="003439F1">
        <w:rPr>
          <w:rFonts w:ascii="Arial" w:hAnsi="Arial" w:cs="Arial"/>
          <w:color w:val="FFFFFF" w:themeColor="background1"/>
          <w:lang w:val="de-DE"/>
        </w:rPr>
        <w:t>Stellung geeignet für Schwärzung</w:t>
      </w:r>
    </w:p>
    <w:p w:rsidR="003439F1" w:rsidRPr="003439F1" w:rsidRDefault="003439F1" w:rsidP="003439F1">
      <w:pPr>
        <w:pStyle w:val="Akapitzlist"/>
        <w:numPr>
          <w:ilvl w:val="0"/>
          <w:numId w:val="2"/>
        </w:numPr>
        <w:rPr>
          <w:rFonts w:ascii="Arial" w:hAnsi="Arial" w:cs="Arial"/>
          <w:color w:val="FFFFFF" w:themeColor="background1"/>
          <w:lang w:val="de-DE"/>
        </w:rPr>
      </w:pPr>
      <w:r w:rsidRPr="003439F1">
        <w:rPr>
          <w:rFonts w:ascii="Arial" w:hAnsi="Arial" w:cs="Arial"/>
          <w:color w:val="FFFFFF" w:themeColor="background1"/>
          <w:lang w:val="de-DE"/>
        </w:rPr>
        <w:t xml:space="preserve">Vernickelung </w:t>
      </w:r>
      <w:proofErr w:type="spellStart"/>
      <w:r w:rsidRPr="003439F1">
        <w:rPr>
          <w:rFonts w:ascii="Arial" w:hAnsi="Arial" w:cs="Arial"/>
          <w:color w:val="FFFFFF" w:themeColor="background1"/>
          <w:lang w:val="de-DE"/>
        </w:rPr>
        <w:t>glanz</w:t>
      </w:r>
      <w:proofErr w:type="spellEnd"/>
    </w:p>
    <w:p w:rsidR="003439F1" w:rsidRPr="003439F1" w:rsidRDefault="003439F1" w:rsidP="003439F1">
      <w:pPr>
        <w:pStyle w:val="Akapitzlist"/>
        <w:numPr>
          <w:ilvl w:val="0"/>
          <w:numId w:val="2"/>
        </w:numPr>
        <w:rPr>
          <w:rFonts w:ascii="Arial" w:hAnsi="Arial" w:cs="Arial"/>
          <w:color w:val="FFFFFF" w:themeColor="background1"/>
          <w:lang w:val="de-DE"/>
        </w:rPr>
      </w:pPr>
      <w:r w:rsidRPr="003439F1">
        <w:rPr>
          <w:rFonts w:ascii="Arial" w:hAnsi="Arial" w:cs="Arial"/>
          <w:color w:val="FFFFFF" w:themeColor="background1"/>
          <w:lang w:val="de-DE"/>
        </w:rPr>
        <w:t xml:space="preserve">Vernickelung </w:t>
      </w:r>
      <w:proofErr w:type="spellStart"/>
      <w:r w:rsidRPr="003439F1">
        <w:rPr>
          <w:rFonts w:ascii="Arial" w:hAnsi="Arial" w:cs="Arial"/>
          <w:color w:val="FFFFFF" w:themeColor="background1"/>
          <w:lang w:val="de-DE"/>
        </w:rPr>
        <w:t>satin</w:t>
      </w:r>
      <w:proofErr w:type="spellEnd"/>
    </w:p>
    <w:p w:rsidR="003439F1" w:rsidRPr="003439F1" w:rsidRDefault="003439F1" w:rsidP="003439F1">
      <w:pPr>
        <w:pStyle w:val="Akapitzlist"/>
        <w:numPr>
          <w:ilvl w:val="0"/>
          <w:numId w:val="2"/>
        </w:numPr>
        <w:rPr>
          <w:rFonts w:ascii="Arial" w:hAnsi="Arial" w:cs="Arial"/>
          <w:color w:val="FFFFFF" w:themeColor="background1"/>
          <w:lang w:val="de-DE"/>
        </w:rPr>
      </w:pPr>
      <w:r w:rsidRPr="003439F1">
        <w:rPr>
          <w:rFonts w:ascii="Arial" w:hAnsi="Arial" w:cs="Arial"/>
          <w:color w:val="FFFFFF" w:themeColor="background1"/>
          <w:lang w:val="de-DE"/>
        </w:rPr>
        <w:t>Beizen</w:t>
      </w:r>
    </w:p>
    <w:p w:rsidR="003439F1" w:rsidRPr="003439F1" w:rsidRDefault="003439F1" w:rsidP="003439F1">
      <w:pPr>
        <w:pStyle w:val="Akapitzlist"/>
        <w:numPr>
          <w:ilvl w:val="0"/>
          <w:numId w:val="2"/>
        </w:numPr>
        <w:rPr>
          <w:rFonts w:ascii="Arial" w:hAnsi="Arial" w:cs="Arial"/>
          <w:color w:val="FFFFFF" w:themeColor="background1"/>
          <w:lang w:val="de-DE"/>
        </w:rPr>
      </w:pPr>
      <w:r w:rsidRPr="003439F1">
        <w:rPr>
          <w:rFonts w:ascii="Arial" w:hAnsi="Arial" w:cs="Arial"/>
          <w:color w:val="FFFFFF" w:themeColor="background1"/>
          <w:lang w:val="de-DE"/>
        </w:rPr>
        <w:t>Verzinken in Trommeln</w:t>
      </w:r>
    </w:p>
    <w:p w:rsidR="003439F1" w:rsidRPr="003439F1" w:rsidRDefault="003439F1" w:rsidP="003439F1">
      <w:pPr>
        <w:pStyle w:val="Akapitzlist"/>
        <w:numPr>
          <w:ilvl w:val="0"/>
          <w:numId w:val="2"/>
        </w:numPr>
        <w:rPr>
          <w:rFonts w:ascii="Arial" w:hAnsi="Arial" w:cs="Arial"/>
          <w:color w:val="FFFFFF" w:themeColor="background1"/>
          <w:lang w:val="de-DE"/>
        </w:rPr>
      </w:pPr>
      <w:r w:rsidRPr="003439F1">
        <w:rPr>
          <w:rFonts w:ascii="Arial" w:hAnsi="Arial" w:cs="Arial"/>
          <w:color w:val="FFFFFF" w:themeColor="background1"/>
          <w:lang w:val="de-DE"/>
        </w:rPr>
        <w:t>Anodisieren</w:t>
      </w:r>
    </w:p>
    <w:p w:rsidR="003439F1" w:rsidRPr="003439F1" w:rsidRDefault="003439F1" w:rsidP="003439F1">
      <w:pPr>
        <w:pStyle w:val="Akapitzlist"/>
        <w:numPr>
          <w:ilvl w:val="0"/>
          <w:numId w:val="2"/>
        </w:numPr>
        <w:rPr>
          <w:rFonts w:ascii="Arial" w:hAnsi="Arial" w:cs="Arial"/>
          <w:color w:val="FFFFFF" w:themeColor="background1"/>
          <w:lang w:val="de-DE"/>
        </w:rPr>
      </w:pPr>
      <w:r w:rsidRPr="003439F1">
        <w:rPr>
          <w:rFonts w:ascii="Arial" w:hAnsi="Arial" w:cs="Arial"/>
          <w:color w:val="FFFFFF" w:themeColor="background1"/>
          <w:lang w:val="de-DE"/>
        </w:rPr>
        <w:t>dreh-schleif Verarbeitung</w:t>
      </w:r>
    </w:p>
    <w:p w:rsidR="003439F1" w:rsidRPr="003439F1" w:rsidRDefault="003439F1" w:rsidP="003439F1">
      <w:pPr>
        <w:pStyle w:val="Akapitzlist"/>
        <w:numPr>
          <w:ilvl w:val="0"/>
          <w:numId w:val="2"/>
        </w:numPr>
        <w:rPr>
          <w:rFonts w:ascii="Arial" w:hAnsi="Arial" w:cs="Arial"/>
          <w:color w:val="FFFFFF" w:themeColor="background1"/>
          <w:lang w:val="de-DE"/>
        </w:rPr>
      </w:pPr>
      <w:r w:rsidRPr="003439F1">
        <w:rPr>
          <w:rFonts w:ascii="Arial" w:hAnsi="Arial" w:cs="Arial"/>
          <w:color w:val="FFFFFF" w:themeColor="background1"/>
          <w:lang w:val="de-DE"/>
        </w:rPr>
        <w:t>Elektro-</w:t>
      </w:r>
      <w:proofErr w:type="spellStart"/>
      <w:r w:rsidRPr="003439F1">
        <w:rPr>
          <w:rFonts w:ascii="Arial" w:hAnsi="Arial" w:cs="Arial"/>
          <w:color w:val="FFFFFF" w:themeColor="background1"/>
          <w:lang w:val="de-DE"/>
        </w:rPr>
        <w:t>Polierung</w:t>
      </w:r>
      <w:proofErr w:type="spellEnd"/>
    </w:p>
    <w:p w:rsidR="003439F1" w:rsidRPr="003439F1" w:rsidRDefault="003439F1" w:rsidP="003439F1">
      <w:pPr>
        <w:pStyle w:val="Akapitzlist"/>
        <w:numPr>
          <w:ilvl w:val="0"/>
          <w:numId w:val="2"/>
        </w:numPr>
        <w:rPr>
          <w:rFonts w:ascii="Arial" w:hAnsi="Arial" w:cs="Arial"/>
          <w:color w:val="FFFFFF" w:themeColor="background1"/>
          <w:lang w:val="de-DE"/>
        </w:rPr>
      </w:pPr>
      <w:r w:rsidRPr="003439F1">
        <w:rPr>
          <w:rFonts w:ascii="Arial" w:hAnsi="Arial" w:cs="Arial"/>
          <w:color w:val="FFFFFF" w:themeColor="background1"/>
          <w:lang w:val="de-DE"/>
        </w:rPr>
        <w:t>Laborstellen geeignet zur Durchführung von Tests und Erstellung von Formeln</w:t>
      </w:r>
    </w:p>
    <w:p w:rsidR="003439F1" w:rsidRPr="003439F1" w:rsidRDefault="003439F1" w:rsidP="003439F1">
      <w:pPr>
        <w:pStyle w:val="Akapitzlist"/>
        <w:numPr>
          <w:ilvl w:val="0"/>
          <w:numId w:val="2"/>
        </w:numPr>
        <w:rPr>
          <w:rFonts w:ascii="Arial" w:hAnsi="Arial" w:cs="Arial"/>
          <w:color w:val="FFFFFF" w:themeColor="background1"/>
          <w:lang w:val="de-DE"/>
        </w:rPr>
      </w:pPr>
      <w:r w:rsidRPr="003439F1">
        <w:rPr>
          <w:rFonts w:ascii="Arial" w:hAnsi="Arial" w:cs="Arial"/>
          <w:color w:val="FFFFFF" w:themeColor="background1"/>
          <w:lang w:val="de-DE"/>
        </w:rPr>
        <w:t>Trockner</w:t>
      </w:r>
    </w:p>
    <w:p w:rsidR="003439F1" w:rsidRPr="003439F1" w:rsidRDefault="003439F1" w:rsidP="003439F1">
      <w:pPr>
        <w:rPr>
          <w:color w:val="FFFFFF" w:themeColor="background1"/>
          <w:lang w:val="de-DE"/>
        </w:rPr>
      </w:pPr>
    </w:p>
    <w:p w:rsidR="003439F1" w:rsidRDefault="003439F1" w:rsidP="003439F1">
      <w:pPr>
        <w:rPr>
          <w:lang w:val="de-DE"/>
        </w:rPr>
      </w:pPr>
    </w:p>
    <w:p w:rsidR="003439F1" w:rsidRDefault="004518EF" w:rsidP="003439F1">
      <w:pPr>
        <w:rPr>
          <w:lang w:val="de-DE"/>
        </w:rPr>
      </w:pPr>
      <w:r>
        <w:rPr>
          <w:b/>
          <w:noProof/>
          <w:lang w:eastAsia="pl-PL"/>
        </w:rPr>
        <w:lastRenderedPageBreak/>
        <w:drawing>
          <wp:anchor distT="0" distB="0" distL="114300" distR="114300" simplePos="0" relativeHeight="251706368" behindDoc="0" locked="0" layoutInCell="1" allowOverlap="1" wp14:anchorId="1C248A5A" wp14:editId="40DC5039">
            <wp:simplePos x="0" y="0"/>
            <wp:positionH relativeFrom="margin">
              <wp:align>left</wp:align>
            </wp:positionH>
            <wp:positionV relativeFrom="paragraph">
              <wp:posOffset>161925</wp:posOffset>
            </wp:positionV>
            <wp:extent cx="800100" cy="337185"/>
            <wp:effectExtent l="152400" t="152400" r="342900" b="367665"/>
            <wp:wrapSquare wrapText="bothSides"/>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00100" cy="33718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rsidR="003439F1" w:rsidRDefault="003439F1" w:rsidP="003439F1">
      <w:pPr>
        <w:rPr>
          <w:lang w:val="de-DE"/>
        </w:rPr>
      </w:pPr>
    </w:p>
    <w:p w:rsidR="003439F1" w:rsidRDefault="003439F1" w:rsidP="003439F1">
      <w:pPr>
        <w:rPr>
          <w:lang w:val="de-DE"/>
        </w:rPr>
      </w:pPr>
    </w:p>
    <w:p w:rsidR="003439F1" w:rsidRPr="00211828" w:rsidRDefault="003439F1" w:rsidP="003439F1">
      <w:pPr>
        <w:rPr>
          <w:rFonts w:ascii="Arial" w:hAnsi="Arial" w:cs="Arial"/>
          <w:lang w:val="de-DE"/>
        </w:rPr>
      </w:pPr>
    </w:p>
    <w:p w:rsidR="003439F1" w:rsidRPr="00211828" w:rsidRDefault="00211828" w:rsidP="003439F1">
      <w:pPr>
        <w:rPr>
          <w:rFonts w:ascii="Arial" w:hAnsi="Arial" w:cs="Arial"/>
          <w:b/>
          <w:color w:val="FFFFFF" w:themeColor="background1"/>
          <w:lang w:val="de-DE"/>
        </w:rPr>
      </w:pPr>
      <w:r>
        <w:rPr>
          <w:rFonts w:ascii="Arial" w:hAnsi="Arial" w:cs="Arial"/>
          <w:b/>
          <w:color w:val="FFFFFF" w:themeColor="background1"/>
          <w:sz w:val="24"/>
          <w:szCs w:val="24"/>
          <w:lang w:val="de-DE"/>
        </w:rPr>
        <w:t xml:space="preserve">   </w:t>
      </w:r>
      <w:r w:rsidR="003439F1" w:rsidRPr="00211828">
        <w:rPr>
          <w:rFonts w:ascii="Arial" w:hAnsi="Arial" w:cs="Arial"/>
          <w:b/>
          <w:color w:val="FFFFFF" w:themeColor="background1"/>
          <w:sz w:val="24"/>
          <w:szCs w:val="24"/>
          <w:lang w:val="de-DE"/>
        </w:rPr>
        <w:t xml:space="preserve">Einhänge-Anlagen </w:t>
      </w:r>
    </w:p>
    <w:p w:rsidR="003439F1" w:rsidRPr="00211828" w:rsidRDefault="003439F1" w:rsidP="00211828">
      <w:pPr>
        <w:jc w:val="center"/>
        <w:rPr>
          <w:color w:val="FFFFFF" w:themeColor="background1"/>
          <w:lang w:val="de-DE"/>
        </w:rPr>
      </w:pPr>
    </w:p>
    <w:p w:rsidR="003439F1" w:rsidRPr="00211828" w:rsidRDefault="003439F1" w:rsidP="00211828">
      <w:pPr>
        <w:jc w:val="center"/>
        <w:rPr>
          <w:rFonts w:ascii="Arial" w:hAnsi="Arial" w:cs="Arial"/>
          <w:color w:val="FFFFFF" w:themeColor="background1"/>
          <w:lang w:val="de-DE"/>
        </w:rPr>
      </w:pPr>
      <w:r w:rsidRPr="00211828">
        <w:rPr>
          <w:rFonts w:ascii="Arial" w:hAnsi="Arial" w:cs="Arial"/>
          <w:color w:val="FFFFFF" w:themeColor="background1"/>
          <w:lang w:val="de-DE"/>
        </w:rPr>
        <w:t>Wir fertigen stationäre Geräte für Galvanisierung von kleinen Elementen (Stückgut) auf Anhängern. Unsere Geräte werden mit nötigen Komponenten ausgestattet: Stromschienen, beweglichen Kathoden, Heizgeräten, Filtern, Pumpen, Steuerungsanlagen u.a.</w:t>
      </w:r>
    </w:p>
    <w:p w:rsidR="003439F1" w:rsidRPr="00211828" w:rsidRDefault="003439F1" w:rsidP="00211828">
      <w:pPr>
        <w:jc w:val="center"/>
        <w:rPr>
          <w:rFonts w:ascii="Arial" w:hAnsi="Arial" w:cs="Arial"/>
          <w:color w:val="FFFFFF" w:themeColor="background1"/>
          <w:lang w:val="de-DE"/>
        </w:rPr>
      </w:pPr>
      <w:r w:rsidRPr="00211828">
        <w:rPr>
          <w:rFonts w:ascii="Arial" w:hAnsi="Arial" w:cs="Arial"/>
          <w:color w:val="FFFFFF" w:themeColor="background1"/>
          <w:lang w:val="de-DE"/>
        </w:rPr>
        <w:t>Alle Geräte werden den Kundenwünschen individuell angepasst.</w:t>
      </w:r>
    </w:p>
    <w:p w:rsidR="003439F1" w:rsidRDefault="003439F1" w:rsidP="003439F1">
      <w:pPr>
        <w:rPr>
          <w:b/>
          <w:color w:val="FFFFFF" w:themeColor="background1"/>
          <w:lang w:val="de-DE"/>
        </w:rPr>
      </w:pPr>
    </w:p>
    <w:p w:rsidR="00211828" w:rsidRPr="00211828" w:rsidRDefault="00211828" w:rsidP="003439F1">
      <w:pPr>
        <w:rPr>
          <w:b/>
          <w:color w:val="FFFFFF" w:themeColor="background1"/>
          <w:lang w:val="de-DE"/>
        </w:rPr>
      </w:pPr>
    </w:p>
    <w:p w:rsidR="003439F1" w:rsidRPr="00211828" w:rsidRDefault="00211828" w:rsidP="003439F1">
      <w:pPr>
        <w:rPr>
          <w:rFonts w:ascii="Arial" w:hAnsi="Arial" w:cs="Arial"/>
          <w:b/>
          <w:color w:val="FFFFFF" w:themeColor="background1"/>
          <w:lang w:val="de-DE"/>
        </w:rPr>
      </w:pPr>
      <w:r>
        <w:rPr>
          <w:rFonts w:ascii="Arial" w:hAnsi="Arial" w:cs="Arial"/>
          <w:b/>
          <w:color w:val="FFFFFF" w:themeColor="background1"/>
          <w:lang w:val="de-DE"/>
        </w:rPr>
        <w:t xml:space="preserve">   </w:t>
      </w:r>
      <w:r w:rsidR="003439F1" w:rsidRPr="00211828">
        <w:rPr>
          <w:rFonts w:ascii="Arial" w:hAnsi="Arial" w:cs="Arial"/>
          <w:b/>
          <w:color w:val="FFFFFF" w:themeColor="background1"/>
          <w:lang w:val="de-DE"/>
        </w:rPr>
        <w:t>Meist durchgeführte Lösungen:</w:t>
      </w:r>
    </w:p>
    <w:p w:rsidR="003439F1" w:rsidRPr="00211828" w:rsidRDefault="003439F1" w:rsidP="003439F1">
      <w:pPr>
        <w:rPr>
          <w:rFonts w:ascii="Arial" w:hAnsi="Arial" w:cs="Arial"/>
          <w:color w:val="FFFFFF" w:themeColor="background1"/>
          <w:lang w:val="de-DE"/>
        </w:rPr>
      </w:pPr>
    </w:p>
    <w:p w:rsidR="003439F1" w:rsidRPr="00211828" w:rsidRDefault="003439F1" w:rsidP="00211828">
      <w:pPr>
        <w:pStyle w:val="Akapitzlist"/>
        <w:numPr>
          <w:ilvl w:val="0"/>
          <w:numId w:val="3"/>
        </w:numPr>
        <w:rPr>
          <w:rFonts w:ascii="Arial" w:hAnsi="Arial" w:cs="Arial"/>
          <w:color w:val="FFFFFF" w:themeColor="background1"/>
          <w:lang w:val="de-DE"/>
        </w:rPr>
      </w:pPr>
      <w:r w:rsidRPr="00211828">
        <w:rPr>
          <w:rFonts w:ascii="Arial" w:hAnsi="Arial" w:cs="Arial"/>
          <w:color w:val="FFFFFF" w:themeColor="background1"/>
          <w:lang w:val="de-DE"/>
        </w:rPr>
        <w:t xml:space="preserve">Vernickelung </w:t>
      </w:r>
      <w:proofErr w:type="spellStart"/>
      <w:r w:rsidRPr="00211828">
        <w:rPr>
          <w:rFonts w:ascii="Arial" w:hAnsi="Arial" w:cs="Arial"/>
          <w:color w:val="FFFFFF" w:themeColor="background1"/>
          <w:lang w:val="de-DE"/>
        </w:rPr>
        <w:t>glanz</w:t>
      </w:r>
      <w:proofErr w:type="spellEnd"/>
    </w:p>
    <w:p w:rsidR="003439F1" w:rsidRPr="00211828" w:rsidRDefault="003439F1" w:rsidP="00211828">
      <w:pPr>
        <w:pStyle w:val="Akapitzlist"/>
        <w:numPr>
          <w:ilvl w:val="0"/>
          <w:numId w:val="3"/>
        </w:numPr>
        <w:rPr>
          <w:rFonts w:ascii="Arial" w:hAnsi="Arial" w:cs="Arial"/>
          <w:color w:val="FFFFFF" w:themeColor="background1"/>
          <w:lang w:val="de-DE"/>
        </w:rPr>
      </w:pPr>
      <w:r w:rsidRPr="00211828">
        <w:rPr>
          <w:rFonts w:ascii="Arial" w:hAnsi="Arial" w:cs="Arial"/>
          <w:color w:val="FFFFFF" w:themeColor="background1"/>
          <w:lang w:val="de-DE"/>
        </w:rPr>
        <w:t xml:space="preserve">Vernickelung </w:t>
      </w:r>
      <w:proofErr w:type="spellStart"/>
      <w:r w:rsidRPr="00211828">
        <w:rPr>
          <w:rFonts w:ascii="Arial" w:hAnsi="Arial" w:cs="Arial"/>
          <w:color w:val="FFFFFF" w:themeColor="background1"/>
          <w:lang w:val="de-DE"/>
        </w:rPr>
        <w:t>satin</w:t>
      </w:r>
      <w:proofErr w:type="spellEnd"/>
    </w:p>
    <w:p w:rsidR="003439F1" w:rsidRPr="00211828" w:rsidRDefault="003439F1" w:rsidP="00211828">
      <w:pPr>
        <w:pStyle w:val="Akapitzlist"/>
        <w:numPr>
          <w:ilvl w:val="0"/>
          <w:numId w:val="3"/>
        </w:numPr>
        <w:rPr>
          <w:rFonts w:ascii="Arial" w:hAnsi="Arial" w:cs="Arial"/>
          <w:color w:val="FFFFFF" w:themeColor="background1"/>
          <w:lang w:val="de-DE"/>
        </w:rPr>
      </w:pPr>
      <w:r w:rsidRPr="00211828">
        <w:rPr>
          <w:rFonts w:ascii="Arial" w:hAnsi="Arial" w:cs="Arial"/>
          <w:color w:val="FFFFFF" w:themeColor="background1"/>
          <w:lang w:val="de-DE"/>
        </w:rPr>
        <w:t>Verkupferung</w:t>
      </w:r>
    </w:p>
    <w:p w:rsidR="003439F1" w:rsidRPr="00211828" w:rsidRDefault="003439F1" w:rsidP="00211828">
      <w:pPr>
        <w:pStyle w:val="Akapitzlist"/>
        <w:numPr>
          <w:ilvl w:val="0"/>
          <w:numId w:val="3"/>
        </w:numPr>
        <w:rPr>
          <w:rFonts w:ascii="Arial" w:hAnsi="Arial" w:cs="Arial"/>
          <w:color w:val="FFFFFF" w:themeColor="background1"/>
          <w:lang w:val="de-DE"/>
        </w:rPr>
      </w:pPr>
      <w:r w:rsidRPr="00211828">
        <w:rPr>
          <w:rFonts w:ascii="Arial" w:hAnsi="Arial" w:cs="Arial"/>
          <w:color w:val="FFFFFF" w:themeColor="background1"/>
          <w:lang w:val="de-DE"/>
        </w:rPr>
        <w:t>Schwärzung</w:t>
      </w:r>
    </w:p>
    <w:p w:rsidR="003439F1" w:rsidRPr="00211828" w:rsidRDefault="003439F1" w:rsidP="00211828">
      <w:pPr>
        <w:pStyle w:val="Akapitzlist"/>
        <w:numPr>
          <w:ilvl w:val="0"/>
          <w:numId w:val="3"/>
        </w:numPr>
        <w:rPr>
          <w:rFonts w:ascii="Arial" w:hAnsi="Arial" w:cs="Arial"/>
          <w:color w:val="FFFFFF" w:themeColor="background1"/>
          <w:lang w:val="de-DE"/>
        </w:rPr>
      </w:pPr>
      <w:r w:rsidRPr="00211828">
        <w:rPr>
          <w:rFonts w:ascii="Arial" w:hAnsi="Arial" w:cs="Arial"/>
          <w:color w:val="FFFFFF" w:themeColor="background1"/>
          <w:lang w:val="de-DE"/>
        </w:rPr>
        <w:t>Entfettung</w:t>
      </w:r>
    </w:p>
    <w:p w:rsidR="003439F1" w:rsidRDefault="003439F1" w:rsidP="00211828">
      <w:pPr>
        <w:pStyle w:val="Akapitzlist"/>
        <w:numPr>
          <w:ilvl w:val="0"/>
          <w:numId w:val="3"/>
        </w:numPr>
        <w:rPr>
          <w:rFonts w:ascii="Arial" w:hAnsi="Arial" w:cs="Arial"/>
          <w:color w:val="FFFFFF" w:themeColor="background1"/>
          <w:lang w:val="de-DE"/>
        </w:rPr>
      </w:pPr>
      <w:proofErr w:type="spellStart"/>
      <w:r w:rsidRPr="00211828">
        <w:rPr>
          <w:rFonts w:ascii="Arial" w:hAnsi="Arial" w:cs="Arial"/>
          <w:color w:val="FFFFFF" w:themeColor="background1"/>
          <w:lang w:val="de-DE"/>
        </w:rPr>
        <w:t>Anodisierung</w:t>
      </w:r>
      <w:proofErr w:type="spellEnd"/>
    </w:p>
    <w:p w:rsidR="00BD6456" w:rsidRPr="00211828" w:rsidRDefault="00BD6456" w:rsidP="00211828">
      <w:pPr>
        <w:pStyle w:val="Akapitzlist"/>
        <w:numPr>
          <w:ilvl w:val="0"/>
          <w:numId w:val="3"/>
        </w:numPr>
        <w:rPr>
          <w:rFonts w:ascii="Arial" w:hAnsi="Arial" w:cs="Arial"/>
          <w:color w:val="FFFFFF" w:themeColor="background1"/>
          <w:lang w:val="de-DE"/>
        </w:rPr>
      </w:pPr>
      <w:r>
        <w:rPr>
          <w:rFonts w:ascii="Arial" w:hAnsi="Arial" w:cs="Arial"/>
          <w:color w:val="FFFFFF" w:themeColor="background1"/>
          <w:lang w:val="de-DE"/>
        </w:rPr>
        <w:t>Vergoldung, Versilberung</w:t>
      </w:r>
    </w:p>
    <w:p w:rsidR="003439F1" w:rsidRDefault="003439F1" w:rsidP="00211828">
      <w:pPr>
        <w:pStyle w:val="Akapitzlist"/>
        <w:numPr>
          <w:ilvl w:val="0"/>
          <w:numId w:val="3"/>
        </w:numPr>
        <w:rPr>
          <w:rFonts w:ascii="Arial" w:hAnsi="Arial" w:cs="Arial"/>
          <w:color w:val="FFFFFF" w:themeColor="background1"/>
          <w:lang w:val="de-DE"/>
        </w:rPr>
      </w:pPr>
      <w:r w:rsidRPr="00211828">
        <w:rPr>
          <w:rFonts w:ascii="Arial" w:hAnsi="Arial" w:cs="Arial"/>
          <w:color w:val="FFFFFF" w:themeColor="background1"/>
          <w:lang w:val="de-DE"/>
        </w:rPr>
        <w:t>andere nach individuellen Projekten</w:t>
      </w:r>
    </w:p>
    <w:p w:rsidR="008D73AC" w:rsidRPr="00211828" w:rsidRDefault="008D73AC" w:rsidP="00211828">
      <w:pPr>
        <w:pStyle w:val="Akapitzlist"/>
        <w:numPr>
          <w:ilvl w:val="0"/>
          <w:numId w:val="3"/>
        </w:numPr>
        <w:rPr>
          <w:rFonts w:ascii="Arial" w:hAnsi="Arial" w:cs="Arial"/>
          <w:color w:val="FFFFFF" w:themeColor="background1"/>
          <w:lang w:val="de-DE"/>
        </w:rPr>
      </w:pPr>
    </w:p>
    <w:p w:rsidR="003439F1" w:rsidRPr="00211828" w:rsidRDefault="003439F1" w:rsidP="003439F1">
      <w:pPr>
        <w:rPr>
          <w:rFonts w:ascii="Arial" w:hAnsi="Arial" w:cs="Arial"/>
          <w:color w:val="FFFFFF" w:themeColor="background1"/>
          <w:lang w:val="de-DE"/>
        </w:rPr>
      </w:pPr>
    </w:p>
    <w:p w:rsidR="00BD6456" w:rsidRPr="00211828" w:rsidRDefault="00BD6456" w:rsidP="003439F1">
      <w:pPr>
        <w:rPr>
          <w:rFonts w:ascii="Arial" w:hAnsi="Arial" w:cs="Arial"/>
          <w:b/>
          <w:color w:val="FFFFFF" w:themeColor="background1"/>
          <w:sz w:val="24"/>
          <w:szCs w:val="24"/>
          <w:lang w:val="de-DE"/>
        </w:rPr>
      </w:pPr>
    </w:p>
    <w:p w:rsidR="003439F1" w:rsidRPr="00211828" w:rsidRDefault="00211828" w:rsidP="003439F1">
      <w:pPr>
        <w:rPr>
          <w:rFonts w:ascii="Arial" w:hAnsi="Arial" w:cs="Arial"/>
          <w:b/>
          <w:color w:val="FFFFFF" w:themeColor="background1"/>
          <w:sz w:val="24"/>
          <w:szCs w:val="24"/>
          <w:lang w:val="de-DE"/>
        </w:rPr>
      </w:pPr>
      <w:r>
        <w:rPr>
          <w:rFonts w:ascii="Arial" w:hAnsi="Arial" w:cs="Arial"/>
          <w:b/>
          <w:color w:val="FFFFFF" w:themeColor="background1"/>
          <w:sz w:val="24"/>
          <w:szCs w:val="24"/>
          <w:lang w:val="de-DE"/>
        </w:rPr>
        <w:t xml:space="preserve">  </w:t>
      </w:r>
      <w:r w:rsidR="003439F1" w:rsidRPr="00211828">
        <w:rPr>
          <w:rFonts w:ascii="Arial" w:hAnsi="Arial" w:cs="Arial"/>
          <w:b/>
          <w:color w:val="FFFFFF" w:themeColor="background1"/>
          <w:sz w:val="24"/>
          <w:szCs w:val="24"/>
          <w:lang w:val="de-DE"/>
        </w:rPr>
        <w:t>Trommel Anlagen</w:t>
      </w:r>
    </w:p>
    <w:p w:rsidR="003439F1" w:rsidRPr="00211828" w:rsidRDefault="003439F1" w:rsidP="003439F1">
      <w:pPr>
        <w:rPr>
          <w:rFonts w:ascii="Arial" w:hAnsi="Arial" w:cs="Arial"/>
          <w:color w:val="FFFFFF" w:themeColor="background1"/>
          <w:lang w:val="de-DE"/>
        </w:rPr>
      </w:pPr>
    </w:p>
    <w:p w:rsidR="003439F1" w:rsidRPr="00211828" w:rsidRDefault="00211828" w:rsidP="003439F1">
      <w:pPr>
        <w:rPr>
          <w:rFonts w:ascii="Arial" w:hAnsi="Arial" w:cs="Arial"/>
          <w:color w:val="FFFFFF" w:themeColor="background1"/>
          <w:lang w:val="de-DE"/>
        </w:rPr>
      </w:pPr>
      <w:r>
        <w:rPr>
          <w:rFonts w:ascii="Arial" w:hAnsi="Arial" w:cs="Arial"/>
          <w:color w:val="FFFFFF" w:themeColor="background1"/>
          <w:lang w:val="de-DE"/>
        </w:rPr>
        <w:t xml:space="preserve">   </w:t>
      </w:r>
      <w:r w:rsidR="003439F1" w:rsidRPr="00211828">
        <w:rPr>
          <w:rFonts w:ascii="Arial" w:hAnsi="Arial" w:cs="Arial"/>
          <w:color w:val="FFFFFF" w:themeColor="background1"/>
          <w:lang w:val="de-DE"/>
        </w:rPr>
        <w:t>Kelchbehälter für Tauchbeschichtung   KGZ 50</w:t>
      </w:r>
    </w:p>
    <w:p w:rsidR="003439F1" w:rsidRPr="00211828" w:rsidRDefault="003439F1" w:rsidP="003439F1">
      <w:pPr>
        <w:rPr>
          <w:rFonts w:ascii="Arial" w:hAnsi="Arial" w:cs="Arial"/>
          <w:color w:val="FFFFFF" w:themeColor="background1"/>
          <w:lang w:val="de-DE"/>
        </w:rPr>
      </w:pPr>
    </w:p>
    <w:p w:rsidR="003439F1" w:rsidRPr="00211828" w:rsidRDefault="003439F1" w:rsidP="00211828">
      <w:pPr>
        <w:jc w:val="center"/>
        <w:rPr>
          <w:rFonts w:ascii="Arial" w:hAnsi="Arial" w:cs="Arial"/>
          <w:color w:val="FFFFFF" w:themeColor="background1"/>
          <w:lang w:val="de-DE"/>
        </w:rPr>
      </w:pPr>
      <w:r w:rsidRPr="00211828">
        <w:rPr>
          <w:rFonts w:ascii="Arial" w:hAnsi="Arial" w:cs="Arial"/>
          <w:color w:val="FFFFFF" w:themeColor="background1"/>
          <w:lang w:val="de-DE"/>
        </w:rPr>
        <w:t xml:space="preserve">Ein Kelchbehälter ist dazu geeignet kleine Elemente im </w:t>
      </w:r>
      <w:proofErr w:type="spellStart"/>
      <w:r w:rsidRPr="00211828">
        <w:rPr>
          <w:rFonts w:ascii="Arial" w:hAnsi="Arial" w:cs="Arial"/>
          <w:color w:val="FFFFFF" w:themeColor="background1"/>
          <w:lang w:val="de-DE"/>
        </w:rPr>
        <w:t>Tauchbad</w:t>
      </w:r>
      <w:proofErr w:type="spellEnd"/>
      <w:r w:rsidRPr="00211828">
        <w:rPr>
          <w:rFonts w:ascii="Arial" w:hAnsi="Arial" w:cs="Arial"/>
          <w:color w:val="FFFFFF" w:themeColor="background1"/>
          <w:lang w:val="de-DE"/>
        </w:rPr>
        <w:t xml:space="preserve"> zu beschichten. Dieser Prozess verlangt eine große Menge von Elektrolyt und relativ kleine Stromdichte.</w:t>
      </w:r>
    </w:p>
    <w:p w:rsidR="003439F1" w:rsidRPr="00211828" w:rsidRDefault="003439F1" w:rsidP="003439F1">
      <w:pPr>
        <w:rPr>
          <w:rFonts w:ascii="Arial" w:hAnsi="Arial" w:cs="Arial"/>
          <w:color w:val="FFFFFF" w:themeColor="background1"/>
          <w:lang w:val="de-DE"/>
        </w:rPr>
      </w:pPr>
    </w:p>
    <w:p w:rsidR="003439F1" w:rsidRPr="00211828" w:rsidRDefault="00211828" w:rsidP="003439F1">
      <w:pPr>
        <w:rPr>
          <w:rFonts w:ascii="Arial" w:hAnsi="Arial" w:cs="Arial"/>
          <w:b/>
          <w:color w:val="FFFFFF" w:themeColor="background1"/>
          <w:lang w:val="de-DE"/>
        </w:rPr>
      </w:pPr>
      <w:r>
        <w:rPr>
          <w:rFonts w:ascii="Arial" w:hAnsi="Arial" w:cs="Arial"/>
          <w:color w:val="FFFFFF" w:themeColor="background1"/>
          <w:lang w:val="de-DE"/>
        </w:rPr>
        <w:t xml:space="preserve">   </w:t>
      </w:r>
      <w:r w:rsidR="003439F1" w:rsidRPr="00211828">
        <w:rPr>
          <w:rFonts w:ascii="Arial" w:hAnsi="Arial" w:cs="Arial"/>
          <w:b/>
          <w:color w:val="FFFFFF" w:themeColor="background1"/>
          <w:lang w:val="de-DE"/>
        </w:rPr>
        <w:t>Meist durchgeführte Leistungen:</w:t>
      </w:r>
    </w:p>
    <w:p w:rsidR="003439F1" w:rsidRPr="00211828" w:rsidRDefault="003439F1" w:rsidP="00211828">
      <w:pPr>
        <w:pStyle w:val="Akapitzlist"/>
        <w:numPr>
          <w:ilvl w:val="0"/>
          <w:numId w:val="4"/>
        </w:numPr>
        <w:rPr>
          <w:rFonts w:ascii="Arial" w:hAnsi="Arial" w:cs="Arial"/>
          <w:color w:val="FFFFFF" w:themeColor="background1"/>
          <w:lang w:val="de-DE"/>
        </w:rPr>
      </w:pPr>
      <w:r w:rsidRPr="00211828">
        <w:rPr>
          <w:rFonts w:ascii="Arial" w:hAnsi="Arial" w:cs="Arial"/>
          <w:color w:val="FFFFFF" w:themeColor="background1"/>
          <w:lang w:val="de-DE"/>
        </w:rPr>
        <w:t>Verzinnen</w:t>
      </w:r>
    </w:p>
    <w:p w:rsidR="003439F1" w:rsidRPr="00211828" w:rsidRDefault="003439F1" w:rsidP="00211828">
      <w:pPr>
        <w:pStyle w:val="Akapitzlist"/>
        <w:numPr>
          <w:ilvl w:val="0"/>
          <w:numId w:val="4"/>
        </w:numPr>
        <w:rPr>
          <w:rFonts w:ascii="Arial" w:hAnsi="Arial" w:cs="Arial"/>
          <w:color w:val="FFFFFF" w:themeColor="background1"/>
          <w:lang w:val="de-DE"/>
        </w:rPr>
      </w:pPr>
      <w:r w:rsidRPr="00211828">
        <w:rPr>
          <w:rFonts w:ascii="Arial" w:hAnsi="Arial" w:cs="Arial"/>
          <w:color w:val="FFFFFF" w:themeColor="background1"/>
          <w:lang w:val="de-DE"/>
        </w:rPr>
        <w:t>Verzinken</w:t>
      </w:r>
    </w:p>
    <w:p w:rsidR="003439F1" w:rsidRPr="00211828" w:rsidRDefault="003439F1" w:rsidP="00211828">
      <w:pPr>
        <w:pStyle w:val="Akapitzlist"/>
        <w:numPr>
          <w:ilvl w:val="0"/>
          <w:numId w:val="4"/>
        </w:numPr>
        <w:rPr>
          <w:rFonts w:ascii="Arial" w:hAnsi="Arial" w:cs="Arial"/>
          <w:color w:val="FFFFFF" w:themeColor="background1"/>
          <w:lang w:val="de-DE"/>
        </w:rPr>
      </w:pPr>
      <w:r w:rsidRPr="00211828">
        <w:rPr>
          <w:rFonts w:ascii="Arial" w:hAnsi="Arial" w:cs="Arial"/>
          <w:color w:val="FFFFFF" w:themeColor="background1"/>
          <w:lang w:val="de-DE"/>
        </w:rPr>
        <w:t>Verkupferung</w:t>
      </w:r>
    </w:p>
    <w:p w:rsidR="003439F1" w:rsidRDefault="003439F1" w:rsidP="00211828">
      <w:pPr>
        <w:pStyle w:val="Akapitzlist"/>
        <w:numPr>
          <w:ilvl w:val="0"/>
          <w:numId w:val="4"/>
        </w:numPr>
        <w:rPr>
          <w:rFonts w:ascii="Arial" w:hAnsi="Arial" w:cs="Arial"/>
          <w:color w:val="FFFFFF" w:themeColor="background1"/>
          <w:lang w:val="de-DE"/>
        </w:rPr>
      </w:pPr>
      <w:r w:rsidRPr="00211828">
        <w:rPr>
          <w:rFonts w:ascii="Arial" w:hAnsi="Arial" w:cs="Arial"/>
          <w:color w:val="FFFFFF" w:themeColor="background1"/>
          <w:lang w:val="de-DE"/>
        </w:rPr>
        <w:t>Entfettung</w:t>
      </w:r>
    </w:p>
    <w:p w:rsidR="00BD6456" w:rsidRDefault="00BD6456" w:rsidP="00211828">
      <w:pPr>
        <w:pStyle w:val="Akapitzlist"/>
        <w:numPr>
          <w:ilvl w:val="0"/>
          <w:numId w:val="4"/>
        </w:numPr>
        <w:rPr>
          <w:rFonts w:ascii="Arial" w:hAnsi="Arial" w:cs="Arial"/>
          <w:color w:val="FFFFFF" w:themeColor="background1"/>
          <w:lang w:val="de-DE"/>
        </w:rPr>
      </w:pPr>
      <w:r>
        <w:rPr>
          <w:rFonts w:ascii="Arial" w:hAnsi="Arial" w:cs="Arial"/>
          <w:color w:val="FFFFFF" w:themeColor="background1"/>
          <w:lang w:val="de-DE"/>
        </w:rPr>
        <w:t>Passivierungen</w:t>
      </w:r>
    </w:p>
    <w:p w:rsidR="00BD6456" w:rsidRDefault="00BD6456" w:rsidP="00211828">
      <w:pPr>
        <w:pStyle w:val="Akapitzlist"/>
        <w:numPr>
          <w:ilvl w:val="0"/>
          <w:numId w:val="4"/>
        </w:numPr>
        <w:rPr>
          <w:rFonts w:ascii="Arial" w:hAnsi="Arial" w:cs="Arial"/>
          <w:color w:val="FFFFFF" w:themeColor="background1"/>
          <w:lang w:val="de-DE"/>
        </w:rPr>
      </w:pPr>
      <w:r>
        <w:rPr>
          <w:rFonts w:ascii="Arial" w:hAnsi="Arial" w:cs="Arial"/>
          <w:color w:val="FFFFFF" w:themeColor="background1"/>
          <w:lang w:val="de-DE"/>
        </w:rPr>
        <w:t>Beizen</w:t>
      </w:r>
    </w:p>
    <w:p w:rsidR="00BD6456" w:rsidRPr="00211828" w:rsidRDefault="00BD6456" w:rsidP="00211828">
      <w:pPr>
        <w:pStyle w:val="Akapitzlist"/>
        <w:numPr>
          <w:ilvl w:val="0"/>
          <w:numId w:val="4"/>
        </w:numPr>
        <w:rPr>
          <w:rFonts w:ascii="Arial" w:hAnsi="Arial" w:cs="Arial"/>
          <w:color w:val="FFFFFF" w:themeColor="background1"/>
          <w:lang w:val="de-DE"/>
        </w:rPr>
      </w:pPr>
      <w:r>
        <w:rPr>
          <w:rFonts w:ascii="Arial" w:hAnsi="Arial" w:cs="Arial"/>
          <w:color w:val="FFFFFF" w:themeColor="background1"/>
          <w:lang w:val="de-DE"/>
        </w:rPr>
        <w:t>Andere auf Kundenwunsch</w:t>
      </w:r>
    </w:p>
    <w:p w:rsidR="003439F1" w:rsidRDefault="003439F1" w:rsidP="003439F1">
      <w:pPr>
        <w:rPr>
          <w:lang w:val="de-DE"/>
        </w:rPr>
      </w:pPr>
    </w:p>
    <w:p w:rsidR="003439F1" w:rsidRDefault="003439F1" w:rsidP="003439F1">
      <w:pPr>
        <w:rPr>
          <w:lang w:val="de-DE"/>
        </w:rPr>
      </w:pPr>
    </w:p>
    <w:p w:rsidR="00BD22C2" w:rsidRPr="008E6752" w:rsidRDefault="00BD22C2" w:rsidP="00BD22C2">
      <w:pPr>
        <w:spacing w:line="259" w:lineRule="auto"/>
        <w:rPr>
          <w:rFonts w:ascii="Arial" w:hAnsi="Arial" w:cs="Arial"/>
          <w:color w:val="FFFFFF" w:themeColor="background1"/>
          <w:lang w:val="de-DE"/>
        </w:rPr>
      </w:pPr>
    </w:p>
    <w:p w:rsidR="00E44C1C" w:rsidRPr="008E6752" w:rsidRDefault="002B2853" w:rsidP="00E44C1C">
      <w:pPr>
        <w:spacing w:after="100" w:afterAutospacing="1"/>
        <w:jc w:val="center"/>
        <w:rPr>
          <w:rFonts w:ascii="Arial Black" w:hAnsi="Arial Black"/>
          <w:b/>
          <w:bCs/>
          <w:color w:val="FFFFFF" w:themeColor="background1"/>
          <w:sz w:val="20"/>
          <w:szCs w:val="20"/>
          <w:lang w:val="de-DE"/>
        </w:rPr>
      </w:pPr>
      <w:r>
        <w:rPr>
          <w:b/>
          <w:noProof/>
          <w:lang w:eastAsia="pl-PL"/>
        </w:rPr>
        <w:lastRenderedPageBreak/>
        <w:drawing>
          <wp:anchor distT="0" distB="0" distL="114300" distR="114300" simplePos="0" relativeHeight="251708416" behindDoc="0" locked="0" layoutInCell="1" allowOverlap="1" wp14:anchorId="5EFE7704" wp14:editId="6328CC43">
            <wp:simplePos x="0" y="0"/>
            <wp:positionH relativeFrom="margin">
              <wp:align>left</wp:align>
            </wp:positionH>
            <wp:positionV relativeFrom="paragraph">
              <wp:posOffset>165735</wp:posOffset>
            </wp:positionV>
            <wp:extent cx="800100" cy="337185"/>
            <wp:effectExtent l="152400" t="152400" r="342900" b="367665"/>
            <wp:wrapSquare wrapText="bothSides"/>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00100" cy="33718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8E6752">
        <w:rPr>
          <w:lang w:val="de-DE"/>
        </w:rPr>
        <w:t xml:space="preserve"> </w:t>
      </w:r>
      <w:r w:rsidR="00E44C1C" w:rsidRPr="008E6752">
        <w:rPr>
          <w:lang w:val="de-DE"/>
        </w:rPr>
        <w:t xml:space="preserve">      </w:t>
      </w:r>
    </w:p>
    <w:p w:rsidR="004518EF" w:rsidRDefault="00E44C1C" w:rsidP="00E44C1C">
      <w:pPr>
        <w:spacing w:after="100" w:afterAutospacing="1"/>
        <w:rPr>
          <w:lang w:val="de-DE"/>
        </w:rPr>
      </w:pPr>
      <w:r w:rsidRPr="008E6752">
        <w:rPr>
          <w:lang w:val="de-DE"/>
        </w:rPr>
        <w:t xml:space="preserve">              </w:t>
      </w:r>
    </w:p>
    <w:p w:rsidR="004518EF" w:rsidRDefault="004518EF" w:rsidP="00E44C1C">
      <w:pPr>
        <w:spacing w:after="100" w:afterAutospacing="1"/>
        <w:rPr>
          <w:lang w:val="de-DE"/>
        </w:rPr>
      </w:pPr>
    </w:p>
    <w:p w:rsidR="00E44C1C" w:rsidRPr="008E6752" w:rsidRDefault="00E44C1C" w:rsidP="00E44C1C">
      <w:pPr>
        <w:spacing w:after="100" w:afterAutospacing="1"/>
        <w:rPr>
          <w:rFonts w:ascii="Arial Black" w:hAnsi="Arial Black"/>
          <w:b/>
          <w:bCs/>
          <w:color w:val="FFFFFF" w:themeColor="background1"/>
          <w:sz w:val="20"/>
          <w:szCs w:val="20"/>
          <w:lang w:val="de-DE"/>
        </w:rPr>
      </w:pPr>
      <w:r w:rsidRPr="008E6752">
        <w:rPr>
          <w:lang w:val="de-DE"/>
        </w:rPr>
        <w:t xml:space="preserve">                  </w:t>
      </w:r>
      <w:r w:rsidR="004518EF">
        <w:rPr>
          <w:lang w:val="de-DE"/>
        </w:rPr>
        <w:t xml:space="preserve">                         </w:t>
      </w:r>
      <w:r w:rsidRPr="008E6752">
        <w:rPr>
          <w:lang w:val="de-DE"/>
        </w:rPr>
        <w:t xml:space="preserve">                                                                                                                     </w:t>
      </w:r>
    </w:p>
    <w:p w:rsidR="00E44C1C" w:rsidRPr="008E6752" w:rsidRDefault="006D7507" w:rsidP="00E44C1C">
      <w:pPr>
        <w:spacing w:after="100" w:afterAutospacing="1"/>
        <w:jc w:val="center"/>
        <w:rPr>
          <w:lang w:val="de-DE"/>
        </w:rPr>
      </w:pPr>
      <w:r>
        <w:rPr>
          <w:b/>
          <w:noProof/>
          <w:lang w:eastAsia="pl-PL"/>
        </w:rPr>
        <w:drawing>
          <wp:inline distT="0" distB="0" distL="0" distR="0" wp14:anchorId="2F311130" wp14:editId="086D3908">
            <wp:extent cx="4761256" cy="3029273"/>
            <wp:effectExtent l="152400" t="152400" r="363220" b="36195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m_wB2EAn.jpg"/>
                    <pic:cNvPicPr/>
                  </pic:nvPicPr>
                  <pic:blipFill>
                    <a:blip r:embed="rId11">
                      <a:extLst>
                        <a:ext uri="{28A0092B-C50C-407E-A947-70E740481C1C}">
                          <a14:useLocalDpi xmlns:a14="http://schemas.microsoft.com/office/drawing/2010/main" val="0"/>
                        </a:ext>
                      </a:extLst>
                    </a:blip>
                    <a:stretch>
                      <a:fillRect/>
                    </a:stretch>
                  </pic:blipFill>
                  <pic:spPr>
                    <a:xfrm>
                      <a:off x="0" y="0"/>
                      <a:ext cx="4817461" cy="3065033"/>
                    </a:xfrm>
                    <a:prstGeom prst="rect">
                      <a:avLst/>
                    </a:prstGeom>
                    <a:ln>
                      <a:noFill/>
                    </a:ln>
                    <a:effectLst>
                      <a:outerShdw blurRad="292100" dist="139700" dir="2700000" algn="tl" rotWithShape="0">
                        <a:srgbClr val="333333">
                          <a:alpha val="65000"/>
                        </a:srgbClr>
                      </a:outerShdw>
                    </a:effectLst>
                  </pic:spPr>
                </pic:pic>
              </a:graphicData>
            </a:graphic>
          </wp:inline>
        </w:drawing>
      </w:r>
      <w:r w:rsidR="00E44C1C" w:rsidRPr="008E6752">
        <w:rPr>
          <w:lang w:val="de-DE"/>
        </w:rPr>
        <w:t xml:space="preserve">  </w:t>
      </w:r>
      <w:r>
        <w:rPr>
          <w:noProof/>
          <w:lang w:eastAsia="pl-PL"/>
        </w:rPr>
        <w:drawing>
          <wp:inline distT="0" distB="0" distL="0" distR="0" wp14:anchorId="61318C2B" wp14:editId="44DB4A87">
            <wp:extent cx="3140015" cy="4730719"/>
            <wp:effectExtent l="152400" t="152400" r="365760" b="356235"/>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_bKWnyY.jpg"/>
                    <pic:cNvPicPr/>
                  </pic:nvPicPr>
                  <pic:blipFill>
                    <a:blip r:embed="rId12">
                      <a:extLst>
                        <a:ext uri="{28A0092B-C50C-407E-A947-70E740481C1C}">
                          <a14:useLocalDpi xmlns:a14="http://schemas.microsoft.com/office/drawing/2010/main" val="0"/>
                        </a:ext>
                      </a:extLst>
                    </a:blip>
                    <a:stretch>
                      <a:fillRect/>
                    </a:stretch>
                  </pic:blipFill>
                  <pic:spPr>
                    <a:xfrm>
                      <a:off x="0" y="0"/>
                      <a:ext cx="3193013" cy="4810565"/>
                    </a:xfrm>
                    <a:prstGeom prst="rect">
                      <a:avLst/>
                    </a:prstGeom>
                    <a:ln>
                      <a:noFill/>
                    </a:ln>
                    <a:effectLst>
                      <a:outerShdw blurRad="292100" dist="139700" dir="2700000" algn="tl" rotWithShape="0">
                        <a:srgbClr val="333333">
                          <a:alpha val="65000"/>
                        </a:srgbClr>
                      </a:outerShdw>
                    </a:effectLst>
                  </pic:spPr>
                </pic:pic>
              </a:graphicData>
            </a:graphic>
          </wp:inline>
        </w:drawing>
      </w:r>
    </w:p>
    <w:p w:rsidR="00E44C1C" w:rsidRPr="008E6752" w:rsidRDefault="00E44C1C" w:rsidP="00E44C1C">
      <w:pPr>
        <w:spacing w:after="100" w:afterAutospacing="1"/>
        <w:jc w:val="center"/>
        <w:rPr>
          <w:lang w:val="de-DE"/>
        </w:rPr>
      </w:pPr>
    </w:p>
    <w:p w:rsidR="006708E8" w:rsidRPr="008E6752" w:rsidRDefault="002B2853" w:rsidP="00795749">
      <w:pPr>
        <w:spacing w:after="100" w:afterAutospacing="1"/>
        <w:rPr>
          <w:b/>
          <w:noProof/>
          <w:lang w:val="de-DE" w:eastAsia="pl-PL"/>
        </w:rPr>
      </w:pPr>
      <w:r>
        <w:rPr>
          <w:b/>
          <w:noProof/>
          <w:lang w:eastAsia="pl-PL"/>
        </w:rPr>
        <w:drawing>
          <wp:anchor distT="0" distB="0" distL="114300" distR="114300" simplePos="0" relativeHeight="251710464" behindDoc="0" locked="0" layoutInCell="1" allowOverlap="1" wp14:anchorId="2BC6EF04" wp14:editId="09CC3B5B">
            <wp:simplePos x="0" y="0"/>
            <wp:positionH relativeFrom="margin">
              <wp:align>left</wp:align>
            </wp:positionH>
            <wp:positionV relativeFrom="paragraph">
              <wp:posOffset>162560</wp:posOffset>
            </wp:positionV>
            <wp:extent cx="800100" cy="337185"/>
            <wp:effectExtent l="152400" t="152400" r="342900" b="367665"/>
            <wp:wrapSquare wrapText="bothSides"/>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00100" cy="33718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rsidR="006708E8" w:rsidRPr="008E6752" w:rsidRDefault="006708E8" w:rsidP="00795749">
      <w:pPr>
        <w:spacing w:after="100" w:afterAutospacing="1"/>
        <w:rPr>
          <w:b/>
          <w:noProof/>
          <w:lang w:val="de-DE" w:eastAsia="pl-PL"/>
        </w:rPr>
      </w:pPr>
    </w:p>
    <w:p w:rsidR="006708E8" w:rsidRPr="008E6752" w:rsidRDefault="006708E8" w:rsidP="00795749">
      <w:pPr>
        <w:spacing w:after="100" w:afterAutospacing="1"/>
        <w:rPr>
          <w:b/>
          <w:noProof/>
          <w:lang w:val="de-DE" w:eastAsia="pl-PL"/>
        </w:rPr>
      </w:pPr>
    </w:p>
    <w:p w:rsidR="004518EF" w:rsidRPr="008E6752" w:rsidRDefault="004518EF" w:rsidP="00795749">
      <w:pPr>
        <w:spacing w:after="100" w:afterAutospacing="1"/>
        <w:rPr>
          <w:b/>
          <w:noProof/>
          <w:lang w:val="de-DE" w:eastAsia="pl-PL"/>
        </w:rPr>
      </w:pPr>
    </w:p>
    <w:p w:rsidR="006708E8" w:rsidRPr="008E6752" w:rsidRDefault="006462A2" w:rsidP="006462A2">
      <w:pPr>
        <w:spacing w:after="100" w:afterAutospacing="1"/>
        <w:jc w:val="center"/>
        <w:rPr>
          <w:b/>
          <w:noProof/>
          <w:lang w:val="de-DE" w:eastAsia="pl-PL"/>
        </w:rPr>
      </w:pPr>
      <w:r>
        <w:rPr>
          <w:b/>
          <w:noProof/>
          <w:lang w:eastAsia="pl-PL"/>
        </w:rPr>
        <w:drawing>
          <wp:inline distT="0" distB="0" distL="0" distR="0" wp14:anchorId="7B0DCFCC" wp14:editId="5BE9B8B9">
            <wp:extent cx="5245735" cy="3482030"/>
            <wp:effectExtent l="152400" t="152400" r="354965" b="366395"/>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m_SpdO3T.jpg"/>
                    <pic:cNvPicPr/>
                  </pic:nvPicPr>
                  <pic:blipFill>
                    <a:blip r:embed="rId13">
                      <a:extLst>
                        <a:ext uri="{28A0092B-C50C-407E-A947-70E740481C1C}">
                          <a14:useLocalDpi xmlns:a14="http://schemas.microsoft.com/office/drawing/2010/main" val="0"/>
                        </a:ext>
                      </a:extLst>
                    </a:blip>
                    <a:stretch>
                      <a:fillRect/>
                    </a:stretch>
                  </pic:blipFill>
                  <pic:spPr>
                    <a:xfrm>
                      <a:off x="0" y="0"/>
                      <a:ext cx="5254807" cy="3488052"/>
                    </a:xfrm>
                    <a:prstGeom prst="rect">
                      <a:avLst/>
                    </a:prstGeom>
                    <a:ln>
                      <a:noFill/>
                    </a:ln>
                    <a:effectLst>
                      <a:outerShdw blurRad="292100" dist="139700" dir="2700000" algn="tl" rotWithShape="0">
                        <a:srgbClr val="333333">
                          <a:alpha val="65000"/>
                        </a:srgbClr>
                      </a:outerShdw>
                    </a:effectLst>
                  </pic:spPr>
                </pic:pic>
              </a:graphicData>
            </a:graphic>
          </wp:inline>
        </w:drawing>
      </w:r>
    </w:p>
    <w:p w:rsidR="006708E8" w:rsidRPr="008E6752" w:rsidRDefault="006462A2" w:rsidP="006462A2">
      <w:pPr>
        <w:spacing w:after="100" w:afterAutospacing="1"/>
        <w:jc w:val="center"/>
        <w:rPr>
          <w:b/>
          <w:noProof/>
          <w:lang w:val="de-DE" w:eastAsia="pl-PL"/>
        </w:rPr>
      </w:pPr>
      <w:r>
        <w:rPr>
          <w:b/>
          <w:noProof/>
          <w:lang w:eastAsia="pl-PL"/>
        </w:rPr>
        <w:drawing>
          <wp:inline distT="0" distB="0" distL="0" distR="0" wp14:anchorId="3060758A" wp14:editId="7F89EAEC">
            <wp:extent cx="5378508" cy="3570162"/>
            <wp:effectExtent l="152400" t="152400" r="355600" b="354330"/>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m_KXIVPh.jpg"/>
                    <pic:cNvPicPr/>
                  </pic:nvPicPr>
                  <pic:blipFill>
                    <a:blip r:embed="rId14">
                      <a:extLst>
                        <a:ext uri="{28A0092B-C50C-407E-A947-70E740481C1C}">
                          <a14:useLocalDpi xmlns:a14="http://schemas.microsoft.com/office/drawing/2010/main" val="0"/>
                        </a:ext>
                      </a:extLst>
                    </a:blip>
                    <a:stretch>
                      <a:fillRect/>
                    </a:stretch>
                  </pic:blipFill>
                  <pic:spPr>
                    <a:xfrm>
                      <a:off x="0" y="0"/>
                      <a:ext cx="5395492" cy="3581436"/>
                    </a:xfrm>
                    <a:prstGeom prst="rect">
                      <a:avLst/>
                    </a:prstGeom>
                    <a:ln>
                      <a:noFill/>
                    </a:ln>
                    <a:effectLst>
                      <a:outerShdw blurRad="292100" dist="139700" dir="2700000" algn="tl" rotWithShape="0">
                        <a:srgbClr val="333333">
                          <a:alpha val="65000"/>
                        </a:srgbClr>
                      </a:outerShdw>
                    </a:effectLst>
                  </pic:spPr>
                </pic:pic>
              </a:graphicData>
            </a:graphic>
          </wp:inline>
        </w:drawing>
      </w:r>
    </w:p>
    <w:p w:rsidR="00BB2E29" w:rsidRPr="004518EF" w:rsidRDefault="00614E01" w:rsidP="00795749">
      <w:pPr>
        <w:spacing w:after="100" w:afterAutospacing="1"/>
        <w:rPr>
          <w:b/>
          <w:noProof/>
          <w:lang w:val="de-DE" w:eastAsia="pl-PL"/>
        </w:rPr>
      </w:pPr>
      <w:r>
        <w:rPr>
          <w:b/>
          <w:noProof/>
          <w:lang w:eastAsia="pl-PL"/>
        </w:rPr>
        <w:lastRenderedPageBreak/>
        <w:drawing>
          <wp:inline distT="0" distB="0" distL="0" distR="0" wp14:anchorId="0C0B4B63" wp14:editId="2857C54C">
            <wp:extent cx="1390015" cy="926465"/>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90015" cy="926465"/>
                    </a:xfrm>
                    <a:prstGeom prst="rect">
                      <a:avLst/>
                    </a:prstGeom>
                    <a:noFill/>
                  </pic:spPr>
                </pic:pic>
              </a:graphicData>
            </a:graphic>
          </wp:inline>
        </w:drawing>
      </w:r>
    </w:p>
    <w:p w:rsidR="006462A2" w:rsidRPr="006462A2" w:rsidRDefault="006462A2" w:rsidP="006462A2">
      <w:pPr>
        <w:jc w:val="center"/>
        <w:rPr>
          <w:rFonts w:ascii="Arial Black" w:hAnsi="Arial Black"/>
          <w:b/>
          <w:color w:val="FFFFFF" w:themeColor="background1"/>
          <w:sz w:val="24"/>
          <w:szCs w:val="24"/>
          <w:lang w:val="de-DE"/>
        </w:rPr>
      </w:pPr>
      <w:r w:rsidRPr="006462A2">
        <w:rPr>
          <w:rFonts w:ascii="Arial Black" w:hAnsi="Arial Black"/>
          <w:b/>
          <w:color w:val="FFFFFF" w:themeColor="background1"/>
          <w:sz w:val="24"/>
          <w:szCs w:val="24"/>
          <w:lang w:val="de-DE"/>
        </w:rPr>
        <w:t>ABWASSER-NEUTRALISIERUNGS-GERÄTE</w:t>
      </w:r>
    </w:p>
    <w:p w:rsidR="00BB2E29" w:rsidRPr="006462A2" w:rsidRDefault="00BB2E29" w:rsidP="006462A2">
      <w:pPr>
        <w:jc w:val="center"/>
        <w:rPr>
          <w:rFonts w:ascii="Arial" w:hAnsi="Arial" w:cs="Arial"/>
          <w:color w:val="FFFFFF" w:themeColor="background1"/>
          <w:lang w:val="de-DE"/>
        </w:rPr>
      </w:pPr>
    </w:p>
    <w:p w:rsidR="006462A2" w:rsidRPr="006462A2" w:rsidRDefault="006462A2" w:rsidP="006462A2">
      <w:pPr>
        <w:jc w:val="center"/>
        <w:rPr>
          <w:rFonts w:ascii="Arial" w:hAnsi="Arial" w:cs="Arial"/>
          <w:color w:val="FFFFFF" w:themeColor="background1"/>
          <w:lang w:val="de-DE"/>
        </w:rPr>
      </w:pPr>
      <w:r w:rsidRPr="006462A2">
        <w:rPr>
          <w:rFonts w:ascii="Arial" w:hAnsi="Arial" w:cs="Arial"/>
          <w:color w:val="FFFFFF" w:themeColor="background1"/>
          <w:lang w:val="de-DE"/>
        </w:rPr>
        <w:t>Diese Geräte haben die Aufgabe Schwermetalle aus dem Abwasser zu entfernen, die während der  Oberflächenbehandlung entstehen. Allein die Spuren von Metallen wie Kupfer, Nickel, Zink, Chrom und andere sind schädlich und verursachen die meiste Wasserverschmutzung.</w:t>
      </w:r>
    </w:p>
    <w:p w:rsidR="006462A2" w:rsidRPr="006462A2" w:rsidRDefault="006462A2" w:rsidP="006462A2">
      <w:pPr>
        <w:jc w:val="center"/>
        <w:rPr>
          <w:rFonts w:ascii="Arial" w:hAnsi="Arial" w:cs="Arial"/>
          <w:b/>
          <w:color w:val="FFFFFF" w:themeColor="background1"/>
          <w:lang w:val="de-DE"/>
        </w:rPr>
      </w:pPr>
      <w:r w:rsidRPr="006462A2">
        <w:rPr>
          <w:rFonts w:ascii="Arial" w:hAnsi="Arial" w:cs="Arial"/>
          <w:b/>
          <w:color w:val="FFFFFF" w:themeColor="background1"/>
          <w:lang w:val="de-DE"/>
        </w:rPr>
        <w:t>Wir bieten folgende Lösungen an :</w:t>
      </w:r>
    </w:p>
    <w:p w:rsidR="006462A2" w:rsidRPr="006462A2" w:rsidRDefault="006462A2" w:rsidP="006462A2">
      <w:pPr>
        <w:jc w:val="center"/>
        <w:rPr>
          <w:rFonts w:ascii="Arial" w:hAnsi="Arial" w:cs="Arial"/>
          <w:color w:val="FFFFFF" w:themeColor="background1"/>
          <w:lang w:val="de-DE"/>
        </w:rPr>
      </w:pPr>
      <w:r w:rsidRPr="006462A2">
        <w:rPr>
          <w:rFonts w:ascii="Arial" w:hAnsi="Arial" w:cs="Arial"/>
          <w:color w:val="FFFFFF" w:themeColor="background1"/>
          <w:lang w:val="de-DE"/>
        </w:rPr>
        <w:t xml:space="preserve"> reaktionäre, </w:t>
      </w:r>
      <w:proofErr w:type="spellStart"/>
      <w:r w:rsidRPr="006462A2">
        <w:rPr>
          <w:rFonts w:ascii="Arial" w:hAnsi="Arial" w:cs="Arial"/>
          <w:color w:val="FFFFFF" w:themeColor="background1"/>
          <w:lang w:val="de-DE"/>
        </w:rPr>
        <w:t>koaguläre</w:t>
      </w:r>
      <w:proofErr w:type="spellEnd"/>
      <w:r w:rsidRPr="006462A2">
        <w:rPr>
          <w:rFonts w:ascii="Arial" w:hAnsi="Arial" w:cs="Arial"/>
          <w:color w:val="FFFFFF" w:themeColor="background1"/>
          <w:lang w:val="de-DE"/>
        </w:rPr>
        <w:t xml:space="preserve"> und einen Ionenaustausch für Parameter die es ermöglichen Abwässer in das Kanalnetz zu entfernen. Filter-Pressen haben die Aufgabe das Wasser durchzufiltern.</w:t>
      </w:r>
    </w:p>
    <w:p w:rsidR="006462A2" w:rsidRDefault="006462A2" w:rsidP="006462A2">
      <w:pPr>
        <w:jc w:val="center"/>
        <w:rPr>
          <w:rFonts w:ascii="Arial" w:hAnsi="Arial" w:cs="Arial"/>
          <w:color w:val="FFFFFF" w:themeColor="background1"/>
          <w:lang w:val="de-DE"/>
        </w:rPr>
      </w:pPr>
      <w:r w:rsidRPr="006462A2">
        <w:rPr>
          <w:rFonts w:ascii="Arial" w:hAnsi="Arial" w:cs="Arial"/>
          <w:color w:val="FFFFFF" w:themeColor="background1"/>
          <w:lang w:val="de-DE"/>
        </w:rPr>
        <w:t xml:space="preserve">Unsere Aufgabe besteht darin auch Wasserverbrauch </w:t>
      </w:r>
      <w:r>
        <w:rPr>
          <w:rFonts w:ascii="Arial" w:hAnsi="Arial" w:cs="Arial"/>
          <w:color w:val="FFFFFF" w:themeColor="background1"/>
          <w:lang w:val="de-DE"/>
        </w:rPr>
        <w:t>bei</w:t>
      </w:r>
      <w:r w:rsidRPr="006462A2">
        <w:rPr>
          <w:rFonts w:ascii="Arial" w:hAnsi="Arial" w:cs="Arial"/>
          <w:color w:val="FFFFFF" w:themeColor="background1"/>
          <w:lang w:val="de-DE"/>
        </w:rPr>
        <w:t xml:space="preserve"> Produktionslinien zu optimieren, auf diese Weise können Ersparnisse während der gesamten Lebensdauer der Geräte vornehmen.</w:t>
      </w:r>
    </w:p>
    <w:p w:rsidR="009033DD" w:rsidRDefault="009033DD" w:rsidP="006462A2">
      <w:pPr>
        <w:jc w:val="center"/>
        <w:rPr>
          <w:rFonts w:ascii="Arial" w:hAnsi="Arial" w:cs="Arial"/>
          <w:color w:val="FFFFFF" w:themeColor="background1"/>
          <w:lang w:val="de-DE"/>
        </w:rPr>
      </w:pPr>
    </w:p>
    <w:p w:rsidR="009033DD" w:rsidRPr="009033DD" w:rsidRDefault="009033DD" w:rsidP="006462A2">
      <w:pPr>
        <w:jc w:val="center"/>
        <w:rPr>
          <w:rFonts w:ascii="Arial" w:hAnsi="Arial" w:cs="Arial"/>
          <w:b/>
          <w:color w:val="FFFFFF" w:themeColor="background1"/>
          <w:lang w:val="de-DE"/>
        </w:rPr>
      </w:pPr>
    </w:p>
    <w:p w:rsidR="006462A2" w:rsidRPr="009033DD" w:rsidRDefault="009033DD" w:rsidP="006462A2">
      <w:pPr>
        <w:jc w:val="center"/>
        <w:rPr>
          <w:rFonts w:ascii="Arial" w:hAnsi="Arial" w:cs="Arial"/>
          <w:b/>
          <w:color w:val="FFFFFF" w:themeColor="background1"/>
          <w:lang w:val="de-DE"/>
        </w:rPr>
      </w:pPr>
      <w:r w:rsidRPr="009033DD">
        <w:rPr>
          <w:rFonts w:ascii="Arial" w:hAnsi="Arial" w:cs="Arial"/>
          <w:b/>
          <w:color w:val="FFFFFF" w:themeColor="background1"/>
          <w:lang w:val="de-DE"/>
        </w:rPr>
        <w:t>Wir bieten Reinigungssysteme in folgenden Varianten:</w:t>
      </w:r>
    </w:p>
    <w:p w:rsidR="006462A2" w:rsidRDefault="006462A2" w:rsidP="006462A2">
      <w:pPr>
        <w:jc w:val="center"/>
        <w:rPr>
          <w:rFonts w:ascii="Arial" w:hAnsi="Arial" w:cs="Arial"/>
          <w:color w:val="FFFFFF" w:themeColor="background1"/>
          <w:lang w:val="de-DE"/>
        </w:rPr>
      </w:pPr>
    </w:p>
    <w:p w:rsidR="006462A2" w:rsidRDefault="009033DD" w:rsidP="009033DD">
      <w:pPr>
        <w:pStyle w:val="Akapitzlist"/>
        <w:numPr>
          <w:ilvl w:val="0"/>
          <w:numId w:val="5"/>
        </w:numPr>
        <w:jc w:val="left"/>
        <w:rPr>
          <w:rFonts w:ascii="Arial" w:hAnsi="Arial" w:cs="Arial"/>
          <w:color w:val="FFFFFF" w:themeColor="background1"/>
          <w:lang w:val="de-DE"/>
        </w:rPr>
      </w:pPr>
      <w:r>
        <w:rPr>
          <w:rFonts w:ascii="Arial" w:hAnsi="Arial" w:cs="Arial"/>
          <w:color w:val="FFFFFF" w:themeColor="background1"/>
          <w:lang w:val="de-DE"/>
        </w:rPr>
        <w:t>Automatische Reinigung</w:t>
      </w:r>
    </w:p>
    <w:p w:rsidR="009033DD" w:rsidRDefault="009033DD" w:rsidP="009033DD">
      <w:pPr>
        <w:pStyle w:val="Akapitzlist"/>
        <w:numPr>
          <w:ilvl w:val="0"/>
          <w:numId w:val="5"/>
        </w:numPr>
        <w:jc w:val="left"/>
        <w:rPr>
          <w:rFonts w:ascii="Arial" w:hAnsi="Arial" w:cs="Arial"/>
          <w:color w:val="FFFFFF" w:themeColor="background1"/>
          <w:lang w:val="de-DE"/>
        </w:rPr>
      </w:pPr>
      <w:r>
        <w:rPr>
          <w:rFonts w:ascii="Arial" w:hAnsi="Arial" w:cs="Arial"/>
          <w:color w:val="FFFFFF" w:themeColor="background1"/>
          <w:lang w:val="de-DE"/>
        </w:rPr>
        <w:t>Halbautomatische Reinigung bei periodischer Leistung</w:t>
      </w:r>
    </w:p>
    <w:p w:rsidR="009033DD" w:rsidRDefault="009033DD" w:rsidP="009033DD">
      <w:pPr>
        <w:pStyle w:val="Akapitzlist"/>
        <w:numPr>
          <w:ilvl w:val="0"/>
          <w:numId w:val="5"/>
        </w:numPr>
        <w:jc w:val="left"/>
        <w:rPr>
          <w:rFonts w:ascii="Arial" w:hAnsi="Arial" w:cs="Arial"/>
          <w:color w:val="FFFFFF" w:themeColor="background1"/>
          <w:lang w:val="de-DE"/>
        </w:rPr>
      </w:pPr>
      <w:r>
        <w:rPr>
          <w:rFonts w:ascii="Arial" w:hAnsi="Arial" w:cs="Arial"/>
          <w:color w:val="FFFFFF" w:themeColor="background1"/>
          <w:lang w:val="de-DE"/>
        </w:rPr>
        <w:t xml:space="preserve">Filtration mit  modernen </w:t>
      </w:r>
      <w:r w:rsidR="00CF1825">
        <w:rPr>
          <w:rFonts w:ascii="Arial" w:hAnsi="Arial" w:cs="Arial"/>
          <w:color w:val="FFFFFF" w:themeColor="background1"/>
          <w:lang w:val="de-DE"/>
        </w:rPr>
        <w:t>Filterp</w:t>
      </w:r>
      <w:r>
        <w:rPr>
          <w:rFonts w:ascii="Arial" w:hAnsi="Arial" w:cs="Arial"/>
          <w:color w:val="FFFFFF" w:themeColor="background1"/>
          <w:lang w:val="de-DE"/>
        </w:rPr>
        <w:t>ressen</w:t>
      </w:r>
    </w:p>
    <w:p w:rsidR="009033DD" w:rsidRPr="009033DD" w:rsidRDefault="009033DD" w:rsidP="009033DD">
      <w:pPr>
        <w:pStyle w:val="Akapitzlist"/>
        <w:numPr>
          <w:ilvl w:val="0"/>
          <w:numId w:val="5"/>
        </w:numPr>
        <w:jc w:val="left"/>
        <w:rPr>
          <w:rFonts w:ascii="Arial" w:hAnsi="Arial" w:cs="Arial"/>
          <w:color w:val="FFFFFF" w:themeColor="background1"/>
          <w:lang w:val="de-DE"/>
        </w:rPr>
      </w:pPr>
      <w:r>
        <w:rPr>
          <w:rFonts w:ascii="Arial" w:hAnsi="Arial" w:cs="Arial"/>
          <w:color w:val="FFFFFF" w:themeColor="background1"/>
          <w:lang w:val="de-DE"/>
        </w:rPr>
        <w:t xml:space="preserve">Reinigung durch </w:t>
      </w:r>
      <w:r w:rsidRPr="009033DD">
        <w:rPr>
          <w:rFonts w:ascii="Arial" w:hAnsi="Arial" w:cs="Arial"/>
          <w:color w:val="FFFFFF" w:themeColor="background1"/>
          <w:lang w:val="de-DE"/>
        </w:rPr>
        <w:t xml:space="preserve">Kies, Anthrazit, Kohle und Ionenaustausch </w:t>
      </w:r>
    </w:p>
    <w:p w:rsidR="00CF1825" w:rsidRPr="00CF1825" w:rsidRDefault="00CF1825" w:rsidP="004518EF">
      <w:pPr>
        <w:rPr>
          <w:rFonts w:ascii="Arial Black" w:hAnsi="Arial Black" w:cs="Arial"/>
          <w:color w:val="FFFFFF" w:themeColor="background1"/>
          <w:sz w:val="24"/>
          <w:szCs w:val="24"/>
          <w:lang w:val="de-DE"/>
        </w:rPr>
      </w:pPr>
    </w:p>
    <w:p w:rsidR="00CF1825" w:rsidRDefault="00CF1825" w:rsidP="00CF1825">
      <w:pPr>
        <w:jc w:val="center"/>
        <w:rPr>
          <w:rFonts w:ascii="Arial Black" w:hAnsi="Arial Black"/>
          <w:b/>
          <w:color w:val="FFFFFF" w:themeColor="background1"/>
          <w:sz w:val="24"/>
          <w:szCs w:val="24"/>
          <w:lang w:val="de-DE"/>
        </w:rPr>
      </w:pPr>
      <w:r w:rsidRPr="00CF1825">
        <w:rPr>
          <w:rFonts w:ascii="Arial Black" w:hAnsi="Arial Black"/>
          <w:b/>
          <w:color w:val="FFFFFF" w:themeColor="background1"/>
          <w:sz w:val="24"/>
          <w:szCs w:val="24"/>
          <w:lang w:val="de-DE"/>
        </w:rPr>
        <w:t>FILTERPRESSEN</w:t>
      </w:r>
    </w:p>
    <w:p w:rsidR="00CF1825" w:rsidRPr="00CF1825" w:rsidRDefault="00CF1825" w:rsidP="00CF1825">
      <w:pPr>
        <w:jc w:val="center"/>
        <w:rPr>
          <w:rFonts w:ascii="Arial Black" w:hAnsi="Arial Black"/>
          <w:b/>
          <w:color w:val="FFFFFF" w:themeColor="background1"/>
          <w:sz w:val="24"/>
          <w:szCs w:val="24"/>
          <w:lang w:val="de-DE"/>
        </w:rPr>
      </w:pPr>
    </w:p>
    <w:p w:rsidR="002876DB" w:rsidRDefault="00CF1825" w:rsidP="002876DB">
      <w:pPr>
        <w:jc w:val="center"/>
        <w:rPr>
          <w:rFonts w:ascii="Arial" w:hAnsi="Arial" w:cs="Arial"/>
          <w:color w:val="FFFFFF" w:themeColor="background1"/>
          <w:lang w:val="de-DE"/>
        </w:rPr>
      </w:pPr>
      <w:r w:rsidRPr="00CF1825">
        <w:rPr>
          <w:rFonts w:ascii="Arial" w:hAnsi="Arial" w:cs="Arial"/>
          <w:color w:val="FFFFFF" w:themeColor="background1"/>
          <w:lang w:val="de-DE"/>
        </w:rPr>
        <w:t xml:space="preserve">Mit Filterpressen werden Galvanoabwässer dank speziellen Filterplatten durchgepumpt und filtriert. Alle Beläge werden dadurch erfolgreich von Abwässern getrennt. </w:t>
      </w:r>
    </w:p>
    <w:p w:rsidR="00CF1825" w:rsidRPr="00CF1825" w:rsidRDefault="00CF1825" w:rsidP="002876DB">
      <w:pPr>
        <w:jc w:val="center"/>
        <w:rPr>
          <w:rFonts w:ascii="Arial" w:hAnsi="Arial" w:cs="Arial"/>
          <w:color w:val="FFFFFF" w:themeColor="background1"/>
          <w:lang w:val="de-DE"/>
        </w:rPr>
      </w:pPr>
      <w:r w:rsidRPr="00CF1825">
        <w:rPr>
          <w:rFonts w:ascii="Arial" w:hAnsi="Arial" w:cs="Arial"/>
          <w:color w:val="FFFFFF" w:themeColor="background1"/>
          <w:lang w:val="de-DE"/>
        </w:rPr>
        <w:t>Das mechanische Entwässern der Beläge in Filterpressen ist heutzutage die erfolgreichste und günstigste Lösung.</w:t>
      </w:r>
    </w:p>
    <w:p w:rsidR="002876DB" w:rsidRDefault="002876DB" w:rsidP="002876DB">
      <w:pPr>
        <w:tabs>
          <w:tab w:val="left" w:pos="8265"/>
        </w:tabs>
        <w:jc w:val="center"/>
        <w:rPr>
          <w:lang w:val="de-DE"/>
        </w:rPr>
      </w:pPr>
      <w:r>
        <w:rPr>
          <w:b/>
          <w:noProof/>
          <w:lang w:eastAsia="pl-PL"/>
        </w:rPr>
        <w:drawing>
          <wp:inline distT="0" distB="0" distL="0" distR="0" wp14:anchorId="64D0C08E" wp14:editId="3777E433">
            <wp:extent cx="4067697" cy="2700068"/>
            <wp:effectExtent l="152400" t="152400" r="371475" b="367030"/>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m_C2xX0N.jpg"/>
                    <pic:cNvPicPr/>
                  </pic:nvPicPr>
                  <pic:blipFill>
                    <a:blip r:embed="rId16">
                      <a:extLst>
                        <a:ext uri="{28A0092B-C50C-407E-A947-70E740481C1C}">
                          <a14:useLocalDpi xmlns:a14="http://schemas.microsoft.com/office/drawing/2010/main" val="0"/>
                        </a:ext>
                      </a:extLst>
                    </a:blip>
                    <a:stretch>
                      <a:fillRect/>
                    </a:stretch>
                  </pic:blipFill>
                  <pic:spPr>
                    <a:xfrm>
                      <a:off x="0" y="0"/>
                      <a:ext cx="4126259" cy="2738940"/>
                    </a:xfrm>
                    <a:prstGeom prst="rect">
                      <a:avLst/>
                    </a:prstGeom>
                    <a:ln>
                      <a:noFill/>
                    </a:ln>
                    <a:effectLst>
                      <a:outerShdw blurRad="292100" dist="139700" dir="2700000" algn="tl" rotWithShape="0">
                        <a:srgbClr val="333333">
                          <a:alpha val="65000"/>
                        </a:srgbClr>
                      </a:outerShdw>
                    </a:effectLst>
                  </pic:spPr>
                </pic:pic>
              </a:graphicData>
            </a:graphic>
          </wp:inline>
        </w:drawing>
      </w:r>
    </w:p>
    <w:p w:rsidR="002876DB" w:rsidRDefault="00961409" w:rsidP="00961409">
      <w:pPr>
        <w:tabs>
          <w:tab w:val="left" w:pos="8265"/>
        </w:tabs>
        <w:rPr>
          <w:lang w:val="de-DE"/>
        </w:rPr>
      </w:pPr>
      <w:r>
        <w:rPr>
          <w:b/>
          <w:noProof/>
          <w:lang w:eastAsia="pl-PL"/>
        </w:rPr>
        <w:lastRenderedPageBreak/>
        <w:drawing>
          <wp:anchor distT="0" distB="0" distL="114300" distR="114300" simplePos="0" relativeHeight="251712512" behindDoc="0" locked="0" layoutInCell="1" allowOverlap="1" wp14:anchorId="3C18A23F" wp14:editId="181511FF">
            <wp:simplePos x="0" y="0"/>
            <wp:positionH relativeFrom="margin">
              <wp:align>left</wp:align>
            </wp:positionH>
            <wp:positionV relativeFrom="paragraph">
              <wp:posOffset>166370</wp:posOffset>
            </wp:positionV>
            <wp:extent cx="800100" cy="337185"/>
            <wp:effectExtent l="152400" t="152400" r="342900" b="367665"/>
            <wp:wrapSquare wrapText="bothSides"/>
            <wp:docPr id="30" name="Obraz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00100" cy="33718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rsidR="002876DB" w:rsidRPr="00614E01" w:rsidRDefault="002876DB" w:rsidP="002876DB">
      <w:pPr>
        <w:tabs>
          <w:tab w:val="left" w:pos="8265"/>
        </w:tabs>
        <w:jc w:val="center"/>
        <w:rPr>
          <w:b/>
          <w:noProof/>
          <w:lang w:val="de-DE" w:eastAsia="pl-PL"/>
        </w:rPr>
      </w:pPr>
    </w:p>
    <w:p w:rsidR="002876DB" w:rsidRPr="00614E01" w:rsidRDefault="002876DB" w:rsidP="00961409">
      <w:pPr>
        <w:tabs>
          <w:tab w:val="left" w:pos="8265"/>
        </w:tabs>
        <w:jc w:val="center"/>
        <w:rPr>
          <w:b/>
          <w:noProof/>
          <w:lang w:val="de-DE" w:eastAsia="pl-PL"/>
        </w:rPr>
      </w:pPr>
    </w:p>
    <w:p w:rsidR="00961409" w:rsidRPr="00614E01" w:rsidRDefault="00961409" w:rsidP="00961409">
      <w:pPr>
        <w:tabs>
          <w:tab w:val="left" w:pos="8265"/>
        </w:tabs>
        <w:jc w:val="center"/>
        <w:rPr>
          <w:rFonts w:ascii="Arial Black" w:hAnsi="Arial Black"/>
          <w:b/>
          <w:noProof/>
          <w:color w:val="FFFFFF" w:themeColor="background1"/>
          <w:lang w:val="de-DE" w:eastAsia="pl-PL"/>
        </w:rPr>
      </w:pPr>
    </w:p>
    <w:p w:rsidR="00AE1CF2" w:rsidRPr="00AE1CF2" w:rsidRDefault="00AE1CF2" w:rsidP="00AE1CF2">
      <w:pPr>
        <w:jc w:val="center"/>
        <w:rPr>
          <w:rFonts w:ascii="Arial Black" w:hAnsi="Arial Black"/>
          <w:b/>
          <w:color w:val="FFFFFF" w:themeColor="background1"/>
          <w:lang w:val="de-DE"/>
        </w:rPr>
      </w:pPr>
      <w:r w:rsidRPr="00AE1CF2">
        <w:rPr>
          <w:rFonts w:ascii="Arial Black" w:hAnsi="Arial Black"/>
          <w:b/>
          <w:color w:val="FFFFFF" w:themeColor="background1"/>
          <w:sz w:val="24"/>
          <w:szCs w:val="24"/>
          <w:lang w:val="de-DE"/>
        </w:rPr>
        <w:t xml:space="preserve">GALVANISCHE </w:t>
      </w:r>
      <w:r w:rsidR="0061457A">
        <w:rPr>
          <w:rFonts w:ascii="Arial Black" w:hAnsi="Arial Black"/>
          <w:b/>
          <w:color w:val="FFFFFF" w:themeColor="background1"/>
          <w:sz w:val="24"/>
          <w:szCs w:val="24"/>
          <w:lang w:val="de-DE"/>
        </w:rPr>
        <w:t>PROZESS</w:t>
      </w:r>
      <w:r w:rsidRPr="00AE1CF2">
        <w:rPr>
          <w:rFonts w:ascii="Arial Black" w:hAnsi="Arial Black"/>
          <w:b/>
          <w:color w:val="FFFFFF" w:themeColor="background1"/>
          <w:sz w:val="24"/>
          <w:szCs w:val="24"/>
          <w:lang w:val="de-DE"/>
        </w:rPr>
        <w:t>WANNEN UND BEHÄLTER</w:t>
      </w:r>
    </w:p>
    <w:p w:rsidR="00AE1CF2" w:rsidRPr="00AE1CF2" w:rsidRDefault="00AE1CF2" w:rsidP="00AE1CF2">
      <w:pPr>
        <w:jc w:val="center"/>
        <w:rPr>
          <w:rFonts w:ascii="Arial" w:hAnsi="Arial" w:cs="Arial"/>
          <w:color w:val="FFFFFF" w:themeColor="background1"/>
          <w:lang w:val="de-DE"/>
        </w:rPr>
      </w:pPr>
    </w:p>
    <w:p w:rsidR="00AE1CF2" w:rsidRDefault="00AE1CF2" w:rsidP="00AE1CF2">
      <w:pPr>
        <w:jc w:val="center"/>
        <w:rPr>
          <w:rFonts w:ascii="Arial" w:hAnsi="Arial" w:cs="Arial"/>
          <w:color w:val="FFFFFF" w:themeColor="background1"/>
          <w:lang w:val="de-DE"/>
        </w:rPr>
      </w:pPr>
      <w:r w:rsidRPr="00AE1CF2">
        <w:rPr>
          <w:rFonts w:ascii="Arial" w:hAnsi="Arial" w:cs="Arial"/>
          <w:color w:val="FFFFFF" w:themeColor="background1"/>
          <w:lang w:val="de-DE"/>
        </w:rPr>
        <w:t xml:space="preserve">Wir fertigen galvanische </w:t>
      </w:r>
      <w:r w:rsidR="0061457A">
        <w:rPr>
          <w:rFonts w:ascii="Arial" w:hAnsi="Arial" w:cs="Arial"/>
          <w:color w:val="FFFFFF" w:themeColor="background1"/>
          <w:lang w:val="de-DE"/>
        </w:rPr>
        <w:t>Prozessw</w:t>
      </w:r>
      <w:r w:rsidRPr="00AE1CF2">
        <w:rPr>
          <w:rFonts w:ascii="Arial" w:hAnsi="Arial" w:cs="Arial"/>
          <w:color w:val="FFFFFF" w:themeColor="background1"/>
          <w:lang w:val="de-DE"/>
        </w:rPr>
        <w:t>annen mit Verwendung neu</w:t>
      </w:r>
      <w:r>
        <w:rPr>
          <w:rFonts w:ascii="Arial" w:hAnsi="Arial" w:cs="Arial"/>
          <w:color w:val="FFFFFF" w:themeColor="background1"/>
          <w:lang w:val="de-DE"/>
        </w:rPr>
        <w:t>ster Technologien und in Verbindung verschiedener Kunststoffe</w:t>
      </w:r>
      <w:r w:rsidRPr="00AE1CF2">
        <w:rPr>
          <w:rFonts w:ascii="Arial" w:hAnsi="Arial" w:cs="Arial"/>
          <w:color w:val="FFFFFF" w:themeColor="background1"/>
          <w:lang w:val="de-DE"/>
        </w:rPr>
        <w:t xml:space="preserve">. Dank Verwendung von modernen Stirnschweißer erhalten wir immer die höchste Qualität und Widerstandsfähigkeit der Bindemittel. Behälter die eine komplizierte Form haben, werden mit Hilfe von Extrudern gebunden. </w:t>
      </w:r>
    </w:p>
    <w:p w:rsidR="00AE1CF2" w:rsidRDefault="00AE1CF2" w:rsidP="00AE1CF2">
      <w:pPr>
        <w:jc w:val="center"/>
        <w:rPr>
          <w:rFonts w:ascii="Arial" w:hAnsi="Arial" w:cs="Arial"/>
          <w:color w:val="FFFFFF" w:themeColor="background1"/>
          <w:lang w:val="de-DE"/>
        </w:rPr>
      </w:pPr>
      <w:r w:rsidRPr="00AE1CF2">
        <w:rPr>
          <w:rFonts w:ascii="Arial" w:hAnsi="Arial" w:cs="Arial"/>
          <w:color w:val="FFFFFF" w:themeColor="background1"/>
          <w:lang w:val="de-DE"/>
        </w:rPr>
        <w:t>Dank dieser Lösung ist eine hohe Widerstandsfähigkeit und Dichtung der Bindemittel möglich. Diese wird mit einem induktiven Tester geprüft.</w:t>
      </w:r>
    </w:p>
    <w:p w:rsidR="00181AF3" w:rsidRPr="00AE1CF2" w:rsidRDefault="00181AF3" w:rsidP="00AE1CF2">
      <w:pPr>
        <w:jc w:val="center"/>
        <w:rPr>
          <w:rFonts w:ascii="Arial" w:hAnsi="Arial" w:cs="Arial"/>
          <w:color w:val="FFFFFF" w:themeColor="background1"/>
          <w:lang w:val="de-DE"/>
        </w:rPr>
      </w:pPr>
      <w:r>
        <w:rPr>
          <w:rFonts w:ascii="Arial" w:hAnsi="Arial" w:cs="Arial"/>
          <w:color w:val="FFFFFF" w:themeColor="background1"/>
          <w:lang w:val="de-DE"/>
        </w:rPr>
        <w:t xml:space="preserve">Wir bieten auch Prozesswannen gefertigt aus säurefestem Stahl und Edelstahl. Diese sind besonders für chemische und elektrochemische Prozesse gedacht, können allerdings auch als Behälter gefährliche Substanzen dienen. </w:t>
      </w:r>
    </w:p>
    <w:p w:rsidR="002876DB" w:rsidRDefault="002876DB" w:rsidP="002876DB">
      <w:pPr>
        <w:tabs>
          <w:tab w:val="left" w:pos="8265"/>
        </w:tabs>
        <w:jc w:val="center"/>
        <w:rPr>
          <w:b/>
          <w:noProof/>
          <w:lang w:val="de-DE" w:eastAsia="pl-PL"/>
        </w:rPr>
      </w:pPr>
    </w:p>
    <w:p w:rsidR="00961409" w:rsidRPr="00AE1CF2" w:rsidRDefault="00961409" w:rsidP="002876DB">
      <w:pPr>
        <w:tabs>
          <w:tab w:val="left" w:pos="8265"/>
        </w:tabs>
        <w:jc w:val="center"/>
        <w:rPr>
          <w:b/>
          <w:noProof/>
          <w:lang w:val="de-DE" w:eastAsia="pl-PL"/>
        </w:rPr>
      </w:pPr>
    </w:p>
    <w:p w:rsidR="00AE1CF2" w:rsidRPr="00AE1CF2" w:rsidRDefault="00AE1CF2" w:rsidP="00AE1CF2">
      <w:pPr>
        <w:jc w:val="center"/>
        <w:rPr>
          <w:rFonts w:ascii="Arial Black" w:hAnsi="Arial Black"/>
          <w:b/>
          <w:color w:val="FFFFFF" w:themeColor="background1"/>
          <w:lang w:val="de-DE"/>
        </w:rPr>
      </w:pPr>
      <w:r w:rsidRPr="00AE1CF2">
        <w:rPr>
          <w:rFonts w:ascii="Arial Black" w:hAnsi="Arial Black"/>
          <w:b/>
          <w:color w:val="FFFFFF" w:themeColor="background1"/>
          <w:lang w:val="de-DE"/>
        </w:rPr>
        <w:t>Was wir anbieten:</w:t>
      </w:r>
    </w:p>
    <w:p w:rsidR="00AE1CF2" w:rsidRPr="00AE1CF2" w:rsidRDefault="00AE1CF2" w:rsidP="00AE1CF2">
      <w:pPr>
        <w:rPr>
          <w:rFonts w:ascii="Arial" w:hAnsi="Arial" w:cs="Arial"/>
          <w:lang w:val="de-DE"/>
        </w:rPr>
      </w:pPr>
    </w:p>
    <w:p w:rsidR="00AE1CF2" w:rsidRPr="00AE1CF2" w:rsidRDefault="00AE1CF2" w:rsidP="00AE1CF2">
      <w:pPr>
        <w:pStyle w:val="Akapitzlist"/>
        <w:numPr>
          <w:ilvl w:val="0"/>
          <w:numId w:val="6"/>
        </w:numPr>
        <w:rPr>
          <w:rFonts w:ascii="Arial" w:hAnsi="Arial" w:cs="Arial"/>
          <w:color w:val="FFFFFF" w:themeColor="background1"/>
          <w:lang w:val="de-DE"/>
        </w:rPr>
      </w:pPr>
      <w:r w:rsidRPr="00AE1CF2">
        <w:rPr>
          <w:rFonts w:ascii="Arial" w:hAnsi="Arial" w:cs="Arial"/>
          <w:color w:val="FFFFFF" w:themeColor="background1"/>
          <w:lang w:val="de-DE"/>
        </w:rPr>
        <w:t xml:space="preserve">Galvanische </w:t>
      </w:r>
      <w:r w:rsidR="0061457A">
        <w:rPr>
          <w:rFonts w:ascii="Arial" w:hAnsi="Arial" w:cs="Arial"/>
          <w:color w:val="FFFFFF" w:themeColor="background1"/>
          <w:lang w:val="de-DE"/>
        </w:rPr>
        <w:t>Prozessw</w:t>
      </w:r>
      <w:r w:rsidRPr="00AE1CF2">
        <w:rPr>
          <w:rFonts w:ascii="Arial" w:hAnsi="Arial" w:cs="Arial"/>
          <w:color w:val="FFFFFF" w:themeColor="background1"/>
          <w:lang w:val="de-DE"/>
        </w:rPr>
        <w:t>annen - gefertigt aus Kunststoffen wie PP, PE, PCV, PVDF,</w:t>
      </w:r>
    </w:p>
    <w:p w:rsidR="00AE1CF2" w:rsidRPr="00AE1CF2" w:rsidRDefault="00AE1CF2" w:rsidP="00AE1CF2">
      <w:pPr>
        <w:ind w:left="360"/>
        <w:rPr>
          <w:rFonts w:ascii="Arial" w:hAnsi="Arial" w:cs="Arial"/>
          <w:color w:val="FFFFFF" w:themeColor="background1"/>
          <w:lang w:val="de-DE"/>
        </w:rPr>
      </w:pPr>
      <w:r w:rsidRPr="00AE1CF2">
        <w:rPr>
          <w:rFonts w:ascii="Arial" w:hAnsi="Arial" w:cs="Arial"/>
          <w:color w:val="FFFFFF" w:themeColor="background1"/>
          <w:lang w:val="de-DE"/>
        </w:rPr>
        <w:t xml:space="preserve">      mit Stahlkonstruktion gefestigt oder freitragend, isoliert, oder nicht erwärmt</w:t>
      </w:r>
    </w:p>
    <w:p w:rsidR="00AE1CF2" w:rsidRPr="00AE1CF2" w:rsidRDefault="00AE1CF2" w:rsidP="00AE1CF2">
      <w:pPr>
        <w:rPr>
          <w:rFonts w:ascii="Arial" w:hAnsi="Arial" w:cs="Arial"/>
          <w:color w:val="FFFFFF" w:themeColor="background1"/>
          <w:lang w:val="de-DE"/>
        </w:rPr>
      </w:pPr>
    </w:p>
    <w:p w:rsidR="00AE1CF2" w:rsidRPr="00AE1CF2" w:rsidRDefault="00AE1CF2" w:rsidP="00AE1CF2">
      <w:pPr>
        <w:pStyle w:val="Akapitzlist"/>
        <w:numPr>
          <w:ilvl w:val="0"/>
          <w:numId w:val="6"/>
        </w:numPr>
        <w:rPr>
          <w:rFonts w:ascii="Arial" w:hAnsi="Arial" w:cs="Arial"/>
          <w:color w:val="FFFFFF" w:themeColor="background1"/>
          <w:lang w:val="de-DE"/>
        </w:rPr>
      </w:pPr>
      <w:r w:rsidRPr="00AE1CF2">
        <w:rPr>
          <w:rFonts w:ascii="Arial" w:hAnsi="Arial" w:cs="Arial"/>
          <w:color w:val="FFFFFF" w:themeColor="background1"/>
          <w:lang w:val="de-DE"/>
        </w:rPr>
        <w:t>Behälter (offen und geschlossen) gefestigt, für industrielle Abwässer geeinigt,</w:t>
      </w:r>
    </w:p>
    <w:p w:rsidR="00AE1CF2" w:rsidRPr="00AE1CF2" w:rsidRDefault="00AE1CF2" w:rsidP="00AE1CF2">
      <w:pPr>
        <w:rPr>
          <w:rFonts w:ascii="Arial" w:hAnsi="Arial" w:cs="Arial"/>
          <w:color w:val="FFFFFF" w:themeColor="background1"/>
          <w:lang w:val="de-DE"/>
        </w:rPr>
      </w:pPr>
      <w:r>
        <w:rPr>
          <w:rFonts w:ascii="Arial" w:hAnsi="Arial" w:cs="Arial"/>
          <w:color w:val="FFFFFF" w:themeColor="background1"/>
          <w:lang w:val="de-DE"/>
        </w:rPr>
        <w:t xml:space="preserve">            </w:t>
      </w:r>
      <w:r w:rsidRPr="00AE1CF2">
        <w:rPr>
          <w:rFonts w:ascii="Arial" w:hAnsi="Arial" w:cs="Arial"/>
          <w:color w:val="FFFFFF" w:themeColor="background1"/>
          <w:lang w:val="de-DE"/>
        </w:rPr>
        <w:t>werden auch bei Festigung von Rührwerken verwendet</w:t>
      </w:r>
    </w:p>
    <w:p w:rsidR="00AE1CF2" w:rsidRPr="00AE1CF2" w:rsidRDefault="00AE1CF2" w:rsidP="00AE1CF2">
      <w:pPr>
        <w:rPr>
          <w:rFonts w:ascii="Arial" w:hAnsi="Arial" w:cs="Arial"/>
          <w:color w:val="FFFFFF" w:themeColor="background1"/>
          <w:lang w:val="de-DE"/>
        </w:rPr>
      </w:pPr>
    </w:p>
    <w:p w:rsidR="00AE1CF2" w:rsidRPr="00AE1CF2" w:rsidRDefault="00AE1CF2" w:rsidP="00AE1CF2">
      <w:pPr>
        <w:pStyle w:val="Akapitzlist"/>
        <w:numPr>
          <w:ilvl w:val="0"/>
          <w:numId w:val="6"/>
        </w:numPr>
        <w:rPr>
          <w:rFonts w:ascii="Arial" w:hAnsi="Arial" w:cs="Arial"/>
          <w:color w:val="FFFFFF" w:themeColor="background1"/>
          <w:lang w:val="de-DE"/>
        </w:rPr>
      </w:pPr>
      <w:r w:rsidRPr="00AE1CF2">
        <w:rPr>
          <w:rFonts w:ascii="Arial" w:hAnsi="Arial" w:cs="Arial"/>
          <w:color w:val="FFFFFF" w:themeColor="background1"/>
          <w:lang w:val="de-DE"/>
        </w:rPr>
        <w:t>Zylindrische Behälter (mit einem-oder zwei Mäntel) - eignen sich für Lagerung von verschiedenen Medien</w:t>
      </w:r>
    </w:p>
    <w:p w:rsidR="00AE1CF2" w:rsidRPr="00AE1CF2" w:rsidRDefault="00AE1CF2" w:rsidP="00AE1CF2">
      <w:pPr>
        <w:rPr>
          <w:rFonts w:ascii="Arial" w:hAnsi="Arial" w:cs="Arial"/>
          <w:color w:val="FFFFFF" w:themeColor="background1"/>
          <w:lang w:val="de-DE"/>
        </w:rPr>
      </w:pPr>
    </w:p>
    <w:p w:rsidR="00AE1CF2" w:rsidRPr="00AE1CF2" w:rsidRDefault="00AE1CF2" w:rsidP="00AE1CF2">
      <w:pPr>
        <w:pStyle w:val="Akapitzlist"/>
        <w:numPr>
          <w:ilvl w:val="0"/>
          <w:numId w:val="6"/>
        </w:numPr>
        <w:rPr>
          <w:rFonts w:ascii="Arial" w:hAnsi="Arial" w:cs="Arial"/>
          <w:color w:val="FFFFFF" w:themeColor="background1"/>
          <w:lang w:val="de-DE"/>
        </w:rPr>
      </w:pPr>
      <w:r w:rsidRPr="00AE1CF2">
        <w:rPr>
          <w:rFonts w:ascii="Arial" w:hAnsi="Arial" w:cs="Arial"/>
          <w:color w:val="FFFFFF" w:themeColor="background1"/>
          <w:lang w:val="de-DE"/>
        </w:rPr>
        <w:t>Andere Wannen und B</w:t>
      </w:r>
      <w:r w:rsidR="000B418E">
        <w:rPr>
          <w:rFonts w:ascii="Arial" w:hAnsi="Arial" w:cs="Arial"/>
          <w:color w:val="FFFFFF" w:themeColor="background1"/>
          <w:lang w:val="de-DE"/>
        </w:rPr>
        <w:t xml:space="preserve">ehälter verschiedenen Baus – sind </w:t>
      </w:r>
      <w:r w:rsidRPr="00AE1CF2">
        <w:rPr>
          <w:rFonts w:ascii="Arial" w:hAnsi="Arial" w:cs="Arial"/>
          <w:color w:val="FFFFFF" w:themeColor="background1"/>
          <w:lang w:val="de-DE"/>
        </w:rPr>
        <w:t xml:space="preserve">Kundenorientiert </w:t>
      </w:r>
    </w:p>
    <w:p w:rsidR="00AE1CF2" w:rsidRDefault="00AE1CF2" w:rsidP="00AE1CF2">
      <w:pPr>
        <w:rPr>
          <w:rFonts w:ascii="Arial" w:hAnsi="Arial" w:cs="Arial"/>
          <w:color w:val="FFFFFF" w:themeColor="background1"/>
          <w:lang w:val="de-DE"/>
        </w:rPr>
      </w:pPr>
      <w:r w:rsidRPr="00AE1CF2">
        <w:rPr>
          <w:rFonts w:ascii="Arial" w:hAnsi="Arial" w:cs="Arial"/>
          <w:color w:val="FFFFFF" w:themeColor="background1"/>
          <w:lang w:val="de-DE"/>
        </w:rPr>
        <w:t xml:space="preserve">            (Edelstahl 1.4301 oder 1.4571 und Kohlenstoffstahl)</w:t>
      </w:r>
    </w:p>
    <w:p w:rsidR="0061457A" w:rsidRDefault="0061457A" w:rsidP="00AE1CF2">
      <w:pPr>
        <w:rPr>
          <w:rFonts w:ascii="Arial" w:hAnsi="Arial" w:cs="Arial"/>
          <w:color w:val="FFFFFF" w:themeColor="background1"/>
          <w:lang w:val="de-DE"/>
        </w:rPr>
      </w:pPr>
    </w:p>
    <w:p w:rsidR="0061457A" w:rsidRPr="00EA2B0B" w:rsidRDefault="0061457A" w:rsidP="0061457A">
      <w:pPr>
        <w:tabs>
          <w:tab w:val="left" w:pos="8265"/>
        </w:tabs>
        <w:jc w:val="center"/>
        <w:rPr>
          <w:rFonts w:ascii="Arial Black" w:hAnsi="Arial Black"/>
          <w:b/>
          <w:noProof/>
          <w:lang w:val="de-DE" w:eastAsia="pl-PL"/>
        </w:rPr>
      </w:pPr>
    </w:p>
    <w:p w:rsidR="0061457A" w:rsidRDefault="0061457A" w:rsidP="0061457A">
      <w:pPr>
        <w:tabs>
          <w:tab w:val="left" w:pos="8265"/>
        </w:tabs>
        <w:jc w:val="center"/>
        <w:rPr>
          <w:rFonts w:ascii="Arial Black" w:hAnsi="Arial Black" w:cs="Arial"/>
          <w:b/>
          <w:noProof/>
          <w:color w:val="FFFFFF" w:themeColor="background1"/>
          <w:lang w:val="de-DE" w:eastAsia="pl-PL"/>
        </w:rPr>
      </w:pPr>
      <w:r w:rsidRPr="00EA2B0B">
        <w:rPr>
          <w:rFonts w:ascii="Arial Black" w:hAnsi="Arial Black" w:cs="Arial"/>
          <w:b/>
          <w:noProof/>
          <w:color w:val="FFFFFF" w:themeColor="background1"/>
          <w:lang w:val="de-DE" w:eastAsia="pl-PL"/>
        </w:rPr>
        <w:t>Weiteres Angebot:</w:t>
      </w:r>
    </w:p>
    <w:p w:rsidR="0061457A" w:rsidRDefault="0061457A" w:rsidP="0061457A">
      <w:pPr>
        <w:tabs>
          <w:tab w:val="left" w:pos="8265"/>
        </w:tabs>
        <w:jc w:val="center"/>
        <w:rPr>
          <w:rFonts w:ascii="Arial Black" w:hAnsi="Arial Black" w:cs="Arial"/>
          <w:b/>
          <w:noProof/>
          <w:color w:val="FFFFFF" w:themeColor="background1"/>
          <w:lang w:val="de-DE" w:eastAsia="pl-PL"/>
        </w:rPr>
      </w:pPr>
    </w:p>
    <w:p w:rsidR="0061457A" w:rsidRDefault="0061457A" w:rsidP="0061457A">
      <w:pPr>
        <w:pStyle w:val="Akapitzlist"/>
        <w:numPr>
          <w:ilvl w:val="0"/>
          <w:numId w:val="7"/>
        </w:numPr>
        <w:tabs>
          <w:tab w:val="left" w:pos="8265"/>
        </w:tabs>
        <w:jc w:val="left"/>
        <w:rPr>
          <w:rFonts w:ascii="Arial" w:hAnsi="Arial" w:cs="Arial"/>
          <w:noProof/>
          <w:color w:val="FFFFFF" w:themeColor="background1"/>
          <w:lang w:val="de-DE" w:eastAsia="pl-PL"/>
        </w:rPr>
      </w:pPr>
      <w:r w:rsidRPr="0061457A">
        <w:rPr>
          <w:rFonts w:ascii="Arial" w:hAnsi="Arial" w:cs="Arial"/>
          <w:noProof/>
          <w:color w:val="FFFFFF" w:themeColor="background1"/>
          <w:lang w:val="de-DE" w:eastAsia="pl-PL"/>
        </w:rPr>
        <w:t>Prozesswannen für Feuerverzinkerei</w:t>
      </w:r>
      <w:r>
        <w:rPr>
          <w:rFonts w:ascii="Arial" w:hAnsi="Arial" w:cs="Arial"/>
          <w:noProof/>
          <w:color w:val="FFFFFF" w:themeColor="background1"/>
          <w:lang w:val="de-DE" w:eastAsia="pl-PL"/>
        </w:rPr>
        <w:t>en</w:t>
      </w:r>
    </w:p>
    <w:p w:rsidR="0061457A" w:rsidRPr="0061457A" w:rsidRDefault="0061457A" w:rsidP="0061457A">
      <w:pPr>
        <w:tabs>
          <w:tab w:val="left" w:pos="8265"/>
        </w:tabs>
        <w:jc w:val="left"/>
        <w:rPr>
          <w:rFonts w:ascii="Arial" w:hAnsi="Arial" w:cs="Arial"/>
          <w:noProof/>
          <w:color w:val="FFFFFF" w:themeColor="background1"/>
          <w:lang w:val="de-DE" w:eastAsia="pl-PL"/>
        </w:rPr>
      </w:pPr>
    </w:p>
    <w:p w:rsidR="0061457A" w:rsidRPr="0061457A" w:rsidRDefault="0061457A" w:rsidP="0061457A">
      <w:pPr>
        <w:pStyle w:val="Akapitzlist"/>
        <w:numPr>
          <w:ilvl w:val="0"/>
          <w:numId w:val="7"/>
        </w:numPr>
        <w:tabs>
          <w:tab w:val="left" w:pos="8265"/>
        </w:tabs>
        <w:jc w:val="left"/>
        <w:rPr>
          <w:rFonts w:ascii="Arial" w:hAnsi="Arial" w:cs="Arial"/>
          <w:noProof/>
          <w:color w:val="FFFFFF" w:themeColor="background1"/>
          <w:lang w:val="de-DE" w:eastAsia="pl-PL"/>
        </w:rPr>
      </w:pPr>
      <w:r>
        <w:rPr>
          <w:rFonts w:ascii="Arial" w:hAnsi="Arial" w:cs="Arial"/>
          <w:noProof/>
          <w:color w:val="FFFFFF" w:themeColor="background1"/>
          <w:lang w:val="de-DE" w:eastAsia="pl-PL"/>
        </w:rPr>
        <w:t>Sonderbehälter (Walzenform)</w:t>
      </w:r>
    </w:p>
    <w:p w:rsidR="0061457A" w:rsidRDefault="0061457A" w:rsidP="00AE1CF2">
      <w:pPr>
        <w:rPr>
          <w:rFonts w:ascii="Arial" w:hAnsi="Arial" w:cs="Arial"/>
          <w:color w:val="FFFFFF" w:themeColor="background1"/>
          <w:lang w:val="de-DE"/>
        </w:rPr>
      </w:pPr>
    </w:p>
    <w:p w:rsidR="0061457A" w:rsidRDefault="0061457A" w:rsidP="00AE1CF2">
      <w:pPr>
        <w:rPr>
          <w:rFonts w:ascii="Arial" w:hAnsi="Arial" w:cs="Arial"/>
          <w:color w:val="FFFFFF" w:themeColor="background1"/>
          <w:lang w:val="de-DE"/>
        </w:rPr>
      </w:pPr>
    </w:p>
    <w:p w:rsidR="0061457A" w:rsidRPr="00AE1CF2" w:rsidRDefault="0061457A" w:rsidP="00AE1CF2">
      <w:pPr>
        <w:rPr>
          <w:rFonts w:ascii="Arial" w:hAnsi="Arial" w:cs="Arial"/>
          <w:color w:val="FFFFFF" w:themeColor="background1"/>
          <w:lang w:val="de-DE"/>
        </w:rPr>
      </w:pPr>
    </w:p>
    <w:p w:rsidR="002876DB" w:rsidRDefault="002876DB" w:rsidP="002876DB">
      <w:pPr>
        <w:tabs>
          <w:tab w:val="left" w:pos="8265"/>
        </w:tabs>
        <w:jc w:val="center"/>
        <w:rPr>
          <w:rFonts w:ascii="Arial" w:hAnsi="Arial" w:cs="Arial"/>
          <w:b/>
          <w:noProof/>
          <w:color w:val="FFFFFF" w:themeColor="background1"/>
          <w:lang w:val="de-DE" w:eastAsia="pl-PL"/>
        </w:rPr>
      </w:pPr>
    </w:p>
    <w:p w:rsidR="00FF66D6" w:rsidRDefault="00961409" w:rsidP="00961409">
      <w:pPr>
        <w:tabs>
          <w:tab w:val="left" w:pos="8265"/>
        </w:tabs>
        <w:jc w:val="left"/>
        <w:rPr>
          <w:rFonts w:ascii="Arial" w:hAnsi="Arial" w:cs="Arial"/>
          <w:b/>
          <w:noProof/>
          <w:color w:val="FFFFFF" w:themeColor="background1"/>
          <w:lang w:val="de-DE" w:eastAsia="pl-PL"/>
        </w:rPr>
      </w:pPr>
      <w:r>
        <w:rPr>
          <w:rFonts w:ascii="Arial" w:hAnsi="Arial" w:cs="Arial"/>
          <w:b/>
          <w:noProof/>
          <w:color w:val="FFFFFF" w:themeColor="background1"/>
          <w:lang w:eastAsia="pl-PL"/>
        </w:rPr>
        <w:lastRenderedPageBreak/>
        <w:drawing>
          <wp:inline distT="0" distB="0" distL="0" distR="0" wp14:anchorId="7B602592" wp14:editId="328E4C40">
            <wp:extent cx="1390015" cy="926465"/>
            <wp:effectExtent l="0" t="0" r="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90015" cy="926465"/>
                    </a:xfrm>
                    <a:prstGeom prst="rect">
                      <a:avLst/>
                    </a:prstGeom>
                    <a:noFill/>
                  </pic:spPr>
                </pic:pic>
              </a:graphicData>
            </a:graphic>
          </wp:inline>
        </w:drawing>
      </w:r>
    </w:p>
    <w:p w:rsidR="00FF66D6" w:rsidRPr="00AE1CF2" w:rsidRDefault="00FF66D6" w:rsidP="00961409">
      <w:pPr>
        <w:tabs>
          <w:tab w:val="left" w:pos="8265"/>
        </w:tabs>
        <w:rPr>
          <w:rFonts w:ascii="Arial" w:hAnsi="Arial" w:cs="Arial"/>
          <w:b/>
          <w:noProof/>
          <w:color w:val="FFFFFF" w:themeColor="background1"/>
          <w:lang w:val="de-DE" w:eastAsia="pl-PL"/>
        </w:rPr>
      </w:pPr>
    </w:p>
    <w:p w:rsidR="002876DB" w:rsidRPr="00AE1CF2" w:rsidRDefault="00FF66D6" w:rsidP="002876DB">
      <w:pPr>
        <w:tabs>
          <w:tab w:val="left" w:pos="8265"/>
        </w:tabs>
        <w:jc w:val="center"/>
        <w:rPr>
          <w:b/>
          <w:noProof/>
          <w:lang w:val="de-DE" w:eastAsia="pl-PL"/>
        </w:rPr>
      </w:pPr>
      <w:r>
        <w:rPr>
          <w:rFonts w:ascii="Arial" w:hAnsi="Arial" w:cs="Arial"/>
          <w:b/>
          <w:noProof/>
          <w:color w:val="FFFFFF" w:themeColor="background1"/>
          <w:lang w:eastAsia="pl-PL"/>
        </w:rPr>
        <w:drawing>
          <wp:inline distT="0" distB="0" distL="0" distR="0" wp14:anchorId="180FF09E" wp14:editId="368EAE2C">
            <wp:extent cx="4883885" cy="3241839"/>
            <wp:effectExtent l="152400" t="152400" r="354965" b="358775"/>
            <wp:docPr id="28"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m_y4zWGt.jpg"/>
                    <pic:cNvPicPr/>
                  </pic:nvPicPr>
                  <pic:blipFill>
                    <a:blip r:embed="rId17">
                      <a:extLst>
                        <a:ext uri="{28A0092B-C50C-407E-A947-70E740481C1C}">
                          <a14:useLocalDpi xmlns:a14="http://schemas.microsoft.com/office/drawing/2010/main" val="0"/>
                        </a:ext>
                      </a:extLst>
                    </a:blip>
                    <a:stretch>
                      <a:fillRect/>
                    </a:stretch>
                  </pic:blipFill>
                  <pic:spPr>
                    <a:xfrm>
                      <a:off x="0" y="0"/>
                      <a:ext cx="4932378" cy="3274028"/>
                    </a:xfrm>
                    <a:prstGeom prst="rect">
                      <a:avLst/>
                    </a:prstGeom>
                    <a:ln>
                      <a:noFill/>
                    </a:ln>
                    <a:effectLst>
                      <a:outerShdw blurRad="292100" dist="139700" dir="2700000" algn="tl" rotWithShape="0">
                        <a:srgbClr val="333333">
                          <a:alpha val="65000"/>
                        </a:srgbClr>
                      </a:outerShdw>
                    </a:effectLst>
                  </pic:spPr>
                </pic:pic>
              </a:graphicData>
            </a:graphic>
          </wp:inline>
        </w:drawing>
      </w:r>
    </w:p>
    <w:p w:rsidR="00FF66D6" w:rsidRPr="00AE1CF2" w:rsidRDefault="00FF66D6" w:rsidP="002876DB">
      <w:pPr>
        <w:tabs>
          <w:tab w:val="left" w:pos="8265"/>
        </w:tabs>
        <w:jc w:val="center"/>
        <w:rPr>
          <w:b/>
          <w:noProof/>
          <w:lang w:val="de-DE" w:eastAsia="pl-PL"/>
        </w:rPr>
      </w:pPr>
    </w:p>
    <w:p w:rsidR="002876DB" w:rsidRPr="00AE1CF2" w:rsidRDefault="00181AF3" w:rsidP="002876DB">
      <w:pPr>
        <w:tabs>
          <w:tab w:val="left" w:pos="8265"/>
        </w:tabs>
        <w:jc w:val="center"/>
        <w:rPr>
          <w:b/>
          <w:noProof/>
          <w:lang w:val="de-DE" w:eastAsia="pl-PL"/>
        </w:rPr>
      </w:pPr>
      <w:r>
        <w:rPr>
          <w:b/>
          <w:noProof/>
          <w:lang w:eastAsia="pl-PL"/>
        </w:rPr>
        <w:drawing>
          <wp:inline distT="0" distB="0" distL="0" distR="0" wp14:anchorId="1ABCA07C" wp14:editId="516567FF">
            <wp:extent cx="4865298" cy="3229501"/>
            <wp:effectExtent l="152400" t="152400" r="354965" b="371475"/>
            <wp:docPr id="2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m_SzqX70.jpg"/>
                    <pic:cNvPicPr/>
                  </pic:nvPicPr>
                  <pic:blipFill>
                    <a:blip r:embed="rId18">
                      <a:extLst>
                        <a:ext uri="{28A0092B-C50C-407E-A947-70E740481C1C}">
                          <a14:useLocalDpi xmlns:a14="http://schemas.microsoft.com/office/drawing/2010/main" val="0"/>
                        </a:ext>
                      </a:extLst>
                    </a:blip>
                    <a:stretch>
                      <a:fillRect/>
                    </a:stretch>
                  </pic:blipFill>
                  <pic:spPr>
                    <a:xfrm>
                      <a:off x="0" y="0"/>
                      <a:ext cx="4890051" cy="3245932"/>
                    </a:xfrm>
                    <a:prstGeom prst="rect">
                      <a:avLst/>
                    </a:prstGeom>
                    <a:ln>
                      <a:noFill/>
                    </a:ln>
                    <a:effectLst>
                      <a:outerShdw blurRad="292100" dist="139700" dir="2700000" algn="tl" rotWithShape="0">
                        <a:srgbClr val="333333">
                          <a:alpha val="65000"/>
                        </a:srgbClr>
                      </a:outerShdw>
                    </a:effectLst>
                  </pic:spPr>
                </pic:pic>
              </a:graphicData>
            </a:graphic>
          </wp:inline>
        </w:drawing>
      </w:r>
    </w:p>
    <w:p w:rsidR="002876DB" w:rsidRPr="00AE1CF2" w:rsidRDefault="002876DB" w:rsidP="002876DB">
      <w:pPr>
        <w:tabs>
          <w:tab w:val="left" w:pos="8265"/>
        </w:tabs>
        <w:jc w:val="center"/>
        <w:rPr>
          <w:b/>
          <w:noProof/>
          <w:lang w:val="de-DE" w:eastAsia="pl-PL"/>
        </w:rPr>
      </w:pPr>
    </w:p>
    <w:p w:rsidR="002876DB" w:rsidRDefault="002876DB" w:rsidP="002876DB">
      <w:pPr>
        <w:tabs>
          <w:tab w:val="left" w:pos="8265"/>
        </w:tabs>
        <w:jc w:val="center"/>
        <w:rPr>
          <w:b/>
          <w:noProof/>
          <w:lang w:val="de-DE" w:eastAsia="pl-PL"/>
        </w:rPr>
      </w:pPr>
    </w:p>
    <w:p w:rsidR="0061457A" w:rsidRPr="0061457A" w:rsidRDefault="0061457A" w:rsidP="0061457A">
      <w:pPr>
        <w:pStyle w:val="Akapitzlist"/>
        <w:tabs>
          <w:tab w:val="left" w:pos="8265"/>
        </w:tabs>
        <w:jc w:val="left"/>
        <w:rPr>
          <w:rFonts w:ascii="Arial" w:hAnsi="Arial" w:cs="Arial"/>
          <w:noProof/>
          <w:color w:val="FFFFFF" w:themeColor="background1"/>
          <w:lang w:val="de-DE" w:eastAsia="pl-PL"/>
        </w:rPr>
      </w:pPr>
    </w:p>
    <w:p w:rsidR="002876DB" w:rsidRPr="00AE1CF2" w:rsidRDefault="000B418E" w:rsidP="002876DB">
      <w:pPr>
        <w:tabs>
          <w:tab w:val="left" w:pos="8265"/>
        </w:tabs>
        <w:jc w:val="center"/>
        <w:rPr>
          <w:b/>
          <w:noProof/>
          <w:lang w:val="de-DE" w:eastAsia="pl-PL"/>
        </w:rPr>
      </w:pPr>
      <w:r>
        <w:rPr>
          <w:b/>
          <w:noProof/>
          <w:lang w:eastAsia="pl-PL"/>
        </w:rPr>
        <w:lastRenderedPageBreak/>
        <w:drawing>
          <wp:anchor distT="0" distB="0" distL="114300" distR="114300" simplePos="0" relativeHeight="251714560" behindDoc="0" locked="0" layoutInCell="1" allowOverlap="1" wp14:anchorId="2CD87CB1" wp14:editId="08346DF1">
            <wp:simplePos x="0" y="0"/>
            <wp:positionH relativeFrom="margin">
              <wp:align>left</wp:align>
            </wp:positionH>
            <wp:positionV relativeFrom="paragraph">
              <wp:posOffset>154988</wp:posOffset>
            </wp:positionV>
            <wp:extent cx="800100" cy="337185"/>
            <wp:effectExtent l="152400" t="152400" r="342900" b="367665"/>
            <wp:wrapSquare wrapText="bothSides"/>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00100" cy="33718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rsidR="002E1FF2" w:rsidRPr="002E1FF2" w:rsidRDefault="002E1FF2" w:rsidP="002E1FF2">
      <w:pPr>
        <w:rPr>
          <w:rFonts w:ascii="Arial Black" w:hAnsi="Arial Black"/>
          <w:color w:val="FFFFFF" w:themeColor="background1"/>
          <w:sz w:val="24"/>
          <w:szCs w:val="24"/>
          <w:lang w:val="de-DE"/>
        </w:rPr>
      </w:pPr>
    </w:p>
    <w:p w:rsidR="004518EF" w:rsidRDefault="004518EF" w:rsidP="00961409">
      <w:pPr>
        <w:rPr>
          <w:rFonts w:ascii="Arial Black" w:hAnsi="Arial Black"/>
          <w:b/>
          <w:color w:val="FFFFFF" w:themeColor="background1"/>
          <w:sz w:val="24"/>
          <w:szCs w:val="24"/>
          <w:lang w:val="de-DE"/>
        </w:rPr>
      </w:pPr>
    </w:p>
    <w:p w:rsidR="002E1FF2" w:rsidRDefault="002E1FF2" w:rsidP="002E1FF2">
      <w:pPr>
        <w:jc w:val="center"/>
        <w:rPr>
          <w:rFonts w:ascii="Arial Black" w:hAnsi="Arial Black"/>
          <w:b/>
          <w:color w:val="FFFFFF" w:themeColor="background1"/>
          <w:sz w:val="24"/>
          <w:szCs w:val="24"/>
          <w:lang w:val="de-DE"/>
        </w:rPr>
      </w:pPr>
      <w:r w:rsidRPr="002E1FF2">
        <w:rPr>
          <w:rFonts w:ascii="Arial Black" w:hAnsi="Arial Black"/>
          <w:b/>
          <w:color w:val="FFFFFF" w:themeColor="background1"/>
          <w:sz w:val="24"/>
          <w:szCs w:val="24"/>
          <w:lang w:val="de-DE"/>
        </w:rPr>
        <w:t>LÜFTUNG</w:t>
      </w:r>
    </w:p>
    <w:p w:rsidR="002E1FF2" w:rsidRPr="002E1FF2" w:rsidRDefault="002E1FF2" w:rsidP="002E1FF2">
      <w:pPr>
        <w:jc w:val="center"/>
        <w:rPr>
          <w:rFonts w:ascii="Arial Black" w:hAnsi="Arial Black"/>
          <w:b/>
          <w:color w:val="FFFFFF" w:themeColor="background1"/>
          <w:sz w:val="24"/>
          <w:szCs w:val="24"/>
          <w:lang w:val="de-DE"/>
        </w:rPr>
      </w:pPr>
    </w:p>
    <w:p w:rsidR="002E1FF2" w:rsidRPr="002E1FF2" w:rsidRDefault="002E1FF2" w:rsidP="002E1FF2">
      <w:pPr>
        <w:jc w:val="center"/>
        <w:rPr>
          <w:rFonts w:ascii="Arial" w:hAnsi="Arial" w:cs="Arial"/>
          <w:color w:val="FFFFFF" w:themeColor="background1"/>
          <w:lang w:val="de-DE"/>
        </w:rPr>
      </w:pPr>
      <w:r w:rsidRPr="002E1FF2">
        <w:rPr>
          <w:rFonts w:ascii="Arial" w:hAnsi="Arial" w:cs="Arial"/>
          <w:color w:val="FFFFFF" w:themeColor="background1"/>
          <w:lang w:val="de-DE"/>
        </w:rPr>
        <w:t>Lüftungsanlagen bieten angemessene Arbeitsbedingungen für Personen die bei den Anlagen direkt tätig sind, diese haben die Aufgabe, Dämpfe die über der Badewanne entstehen zu entfernen.</w:t>
      </w:r>
    </w:p>
    <w:p w:rsidR="002E1FF2" w:rsidRDefault="002E1FF2" w:rsidP="002E1FF2">
      <w:pPr>
        <w:jc w:val="center"/>
        <w:rPr>
          <w:rFonts w:ascii="Arial" w:hAnsi="Arial" w:cs="Arial"/>
          <w:color w:val="FFFFFF" w:themeColor="background1"/>
          <w:lang w:val="de-DE"/>
        </w:rPr>
      </w:pPr>
      <w:r w:rsidRPr="002E1FF2">
        <w:rPr>
          <w:rFonts w:ascii="Arial" w:hAnsi="Arial" w:cs="Arial"/>
          <w:color w:val="FFFFFF" w:themeColor="background1"/>
          <w:lang w:val="de-DE"/>
        </w:rPr>
        <w:t>Beim technologischen Prozess entstehen chemische und elektrochemische Prozesse.</w:t>
      </w:r>
    </w:p>
    <w:p w:rsidR="002E1FF2" w:rsidRPr="002E1FF2" w:rsidRDefault="002E1FF2" w:rsidP="002E1FF2">
      <w:pPr>
        <w:jc w:val="center"/>
        <w:rPr>
          <w:rFonts w:ascii="Arial" w:hAnsi="Arial" w:cs="Arial"/>
          <w:color w:val="FFFFFF" w:themeColor="background1"/>
          <w:lang w:val="de-DE"/>
        </w:rPr>
      </w:pPr>
      <w:r w:rsidRPr="002E1FF2">
        <w:rPr>
          <w:rFonts w:ascii="Arial" w:hAnsi="Arial" w:cs="Arial"/>
          <w:color w:val="FFFFFF" w:themeColor="background1"/>
          <w:lang w:val="de-DE"/>
        </w:rPr>
        <w:t>Sie werde</w:t>
      </w:r>
      <w:r w:rsidR="00B5054A">
        <w:rPr>
          <w:rFonts w:ascii="Arial" w:hAnsi="Arial" w:cs="Arial"/>
          <w:color w:val="FFFFFF" w:themeColor="background1"/>
          <w:lang w:val="de-DE"/>
        </w:rPr>
        <w:t xml:space="preserve">n durch Sauger, die auf dem Rand der Wanne befestigt sind, </w:t>
      </w:r>
      <w:r w:rsidRPr="002E1FF2">
        <w:rPr>
          <w:rFonts w:ascii="Arial" w:hAnsi="Arial" w:cs="Arial"/>
          <w:color w:val="FFFFFF" w:themeColor="background1"/>
          <w:lang w:val="de-DE"/>
        </w:rPr>
        <w:t>entfernt. Gase werden durch ein System von Kanälen und Lüfter in die Atmosphäre entlassen.</w:t>
      </w:r>
    </w:p>
    <w:p w:rsidR="002E1FF2" w:rsidRDefault="002E1FF2" w:rsidP="002E1FF2">
      <w:pPr>
        <w:jc w:val="center"/>
        <w:rPr>
          <w:rFonts w:ascii="Arial" w:hAnsi="Arial" w:cs="Arial"/>
          <w:color w:val="FFFFFF" w:themeColor="background1"/>
          <w:lang w:val="de-DE"/>
        </w:rPr>
      </w:pPr>
      <w:r w:rsidRPr="002E1FF2">
        <w:rPr>
          <w:rFonts w:ascii="Arial" w:hAnsi="Arial" w:cs="Arial"/>
          <w:color w:val="FFFFFF" w:themeColor="background1"/>
          <w:lang w:val="de-DE"/>
        </w:rPr>
        <w:t>Dampf-Absauganlagen, gemeinsam mit den modernsten Lösungen im Bereich Reinigung (abtropfen und reinigen) der Gase</w:t>
      </w:r>
      <w:r w:rsidR="005F01F1">
        <w:rPr>
          <w:rFonts w:ascii="Arial" w:hAnsi="Arial" w:cs="Arial"/>
          <w:color w:val="FFFFFF" w:themeColor="background1"/>
          <w:lang w:val="de-DE"/>
        </w:rPr>
        <w:t>,</w:t>
      </w:r>
      <w:r w:rsidRPr="002E1FF2">
        <w:rPr>
          <w:rFonts w:ascii="Arial" w:hAnsi="Arial" w:cs="Arial"/>
          <w:color w:val="FFFFFF" w:themeColor="background1"/>
          <w:lang w:val="de-DE"/>
        </w:rPr>
        <w:t xml:space="preserve"> ermöglichen einen hohen Grad an Luftreinheit und helfen dabei die Umwelt zu schützen.</w:t>
      </w:r>
    </w:p>
    <w:p w:rsidR="005F01F1" w:rsidRPr="00686D40" w:rsidRDefault="005F01F1" w:rsidP="002E1FF2">
      <w:pPr>
        <w:jc w:val="center"/>
        <w:rPr>
          <w:rFonts w:ascii="Arial" w:hAnsi="Arial" w:cs="Arial"/>
          <w:color w:val="FFFFFF" w:themeColor="background1"/>
          <w:lang w:val="de-DE"/>
        </w:rPr>
      </w:pPr>
    </w:p>
    <w:p w:rsidR="00166374" w:rsidRPr="00686D40" w:rsidRDefault="00166374" w:rsidP="002E1FF2">
      <w:pPr>
        <w:jc w:val="center"/>
        <w:rPr>
          <w:rFonts w:ascii="Arial Black" w:hAnsi="Arial Black" w:cs="Arial"/>
          <w:b/>
          <w:color w:val="FFFFFF" w:themeColor="background1"/>
          <w:lang w:val="de-DE"/>
        </w:rPr>
      </w:pPr>
      <w:r w:rsidRPr="00686D40">
        <w:rPr>
          <w:rFonts w:ascii="Arial Black" w:hAnsi="Arial Black" w:cs="Arial"/>
          <w:b/>
          <w:color w:val="FFFFFF" w:themeColor="background1"/>
          <w:lang w:val="de-DE"/>
        </w:rPr>
        <w:t>Dienstleistungen:</w:t>
      </w:r>
    </w:p>
    <w:p w:rsidR="00166374" w:rsidRDefault="00166374" w:rsidP="002E1FF2">
      <w:pPr>
        <w:jc w:val="center"/>
        <w:rPr>
          <w:rFonts w:ascii="Arial" w:hAnsi="Arial" w:cs="Arial"/>
          <w:color w:val="FFFFFF" w:themeColor="background1"/>
          <w:lang w:val="de-DE"/>
        </w:rPr>
      </w:pPr>
    </w:p>
    <w:p w:rsidR="005F01F1" w:rsidRDefault="005F01F1" w:rsidP="005F01F1">
      <w:pPr>
        <w:pStyle w:val="Akapitzlist"/>
        <w:numPr>
          <w:ilvl w:val="0"/>
          <w:numId w:val="8"/>
        </w:numPr>
        <w:jc w:val="left"/>
        <w:rPr>
          <w:rFonts w:ascii="Arial" w:hAnsi="Arial" w:cs="Arial"/>
          <w:color w:val="FFFFFF" w:themeColor="background1"/>
          <w:lang w:val="de-DE"/>
        </w:rPr>
      </w:pPr>
      <w:r>
        <w:rPr>
          <w:rFonts w:ascii="Arial" w:hAnsi="Arial" w:cs="Arial"/>
          <w:color w:val="FFFFFF" w:themeColor="background1"/>
          <w:lang w:val="de-DE"/>
        </w:rPr>
        <w:t>Projektfertigung einer Lüftungsanlage beim Kunden (Galvanik)</w:t>
      </w:r>
    </w:p>
    <w:p w:rsidR="005F01F1" w:rsidRDefault="005F01F1" w:rsidP="005F01F1">
      <w:pPr>
        <w:pStyle w:val="Akapitzlist"/>
        <w:numPr>
          <w:ilvl w:val="0"/>
          <w:numId w:val="8"/>
        </w:numPr>
        <w:jc w:val="left"/>
        <w:rPr>
          <w:rFonts w:ascii="Arial" w:hAnsi="Arial" w:cs="Arial"/>
          <w:color w:val="FFFFFF" w:themeColor="background1"/>
          <w:lang w:val="de-DE"/>
        </w:rPr>
      </w:pPr>
      <w:r>
        <w:rPr>
          <w:rFonts w:ascii="Arial" w:hAnsi="Arial" w:cs="Arial"/>
          <w:color w:val="FFFFFF" w:themeColor="background1"/>
          <w:lang w:val="de-DE"/>
        </w:rPr>
        <w:t>Fertigung von Lüftungsgeräten: Sauger, Kanäle, Dreiwegstücke, Verdrahtung, Drosselklappen, Filter</w:t>
      </w:r>
    </w:p>
    <w:p w:rsidR="005F01F1" w:rsidRDefault="005F01F1" w:rsidP="005F01F1">
      <w:pPr>
        <w:pStyle w:val="Akapitzlist"/>
        <w:numPr>
          <w:ilvl w:val="0"/>
          <w:numId w:val="8"/>
        </w:numPr>
        <w:jc w:val="left"/>
        <w:rPr>
          <w:rFonts w:ascii="Arial" w:hAnsi="Arial" w:cs="Arial"/>
          <w:color w:val="FFFFFF" w:themeColor="background1"/>
          <w:lang w:val="de-DE"/>
        </w:rPr>
      </w:pPr>
      <w:r>
        <w:rPr>
          <w:rFonts w:ascii="Arial" w:hAnsi="Arial" w:cs="Arial"/>
          <w:color w:val="FFFFFF" w:themeColor="background1"/>
          <w:lang w:val="de-DE"/>
        </w:rPr>
        <w:t xml:space="preserve">Fertigung von Steuerungsanlagen </w:t>
      </w:r>
    </w:p>
    <w:p w:rsidR="005F01F1" w:rsidRDefault="005F01F1" w:rsidP="005F01F1">
      <w:pPr>
        <w:pStyle w:val="Akapitzlist"/>
        <w:numPr>
          <w:ilvl w:val="0"/>
          <w:numId w:val="8"/>
        </w:numPr>
        <w:jc w:val="left"/>
        <w:rPr>
          <w:rFonts w:ascii="Arial" w:hAnsi="Arial" w:cs="Arial"/>
          <w:color w:val="FFFFFF" w:themeColor="background1"/>
          <w:lang w:val="de-DE"/>
        </w:rPr>
      </w:pPr>
      <w:r>
        <w:rPr>
          <w:rFonts w:ascii="Arial" w:hAnsi="Arial" w:cs="Arial"/>
          <w:color w:val="FFFFFF" w:themeColor="background1"/>
          <w:lang w:val="de-DE"/>
        </w:rPr>
        <w:t>Montage der gesamten Anlage</w:t>
      </w:r>
    </w:p>
    <w:p w:rsidR="001A0779" w:rsidRDefault="001A0779" w:rsidP="005F01F1">
      <w:pPr>
        <w:pStyle w:val="Akapitzlist"/>
        <w:numPr>
          <w:ilvl w:val="0"/>
          <w:numId w:val="8"/>
        </w:numPr>
        <w:jc w:val="left"/>
        <w:rPr>
          <w:rFonts w:ascii="Arial" w:hAnsi="Arial" w:cs="Arial"/>
          <w:color w:val="FFFFFF" w:themeColor="background1"/>
          <w:lang w:val="de-DE"/>
        </w:rPr>
      </w:pPr>
      <w:r>
        <w:rPr>
          <w:rFonts w:ascii="Arial" w:hAnsi="Arial" w:cs="Arial"/>
          <w:color w:val="FFFFFF" w:themeColor="background1"/>
          <w:lang w:val="de-DE"/>
        </w:rPr>
        <w:t>Technischer Service und Kundenbetreuung</w:t>
      </w:r>
    </w:p>
    <w:p w:rsidR="001A0779" w:rsidRDefault="001A0779" w:rsidP="001A0779">
      <w:pPr>
        <w:jc w:val="left"/>
        <w:rPr>
          <w:rFonts w:ascii="Arial" w:hAnsi="Arial" w:cs="Arial"/>
          <w:color w:val="FFFFFF" w:themeColor="background1"/>
          <w:lang w:val="de-DE"/>
        </w:rPr>
      </w:pPr>
    </w:p>
    <w:p w:rsidR="005F01F1" w:rsidRPr="001A0779" w:rsidRDefault="001A0779" w:rsidP="001A0779">
      <w:pPr>
        <w:jc w:val="center"/>
        <w:rPr>
          <w:rFonts w:ascii="Arial" w:hAnsi="Arial" w:cs="Arial"/>
          <w:color w:val="FFFFFF" w:themeColor="background1"/>
          <w:lang w:val="de-DE"/>
        </w:rPr>
      </w:pPr>
      <w:r>
        <w:rPr>
          <w:rFonts w:ascii="Arial" w:hAnsi="Arial" w:cs="Arial"/>
          <w:noProof/>
          <w:color w:val="FFFFFF" w:themeColor="background1"/>
          <w:lang w:eastAsia="pl-PL"/>
        </w:rPr>
        <w:drawing>
          <wp:inline distT="0" distB="0" distL="0" distR="0" wp14:anchorId="7E2CC4CB" wp14:editId="1686AA84">
            <wp:extent cx="6445935" cy="4278702"/>
            <wp:effectExtent l="152400" t="152400" r="354965" b="36957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_RWyyVT.jpg"/>
                    <pic:cNvPicPr/>
                  </pic:nvPicPr>
                  <pic:blipFill>
                    <a:blip r:embed="rId19">
                      <a:extLst>
                        <a:ext uri="{28A0092B-C50C-407E-A947-70E740481C1C}">
                          <a14:useLocalDpi xmlns:a14="http://schemas.microsoft.com/office/drawing/2010/main" val="0"/>
                        </a:ext>
                      </a:extLst>
                    </a:blip>
                    <a:stretch>
                      <a:fillRect/>
                    </a:stretch>
                  </pic:blipFill>
                  <pic:spPr>
                    <a:xfrm>
                      <a:off x="0" y="0"/>
                      <a:ext cx="6468211" cy="4293488"/>
                    </a:xfrm>
                    <a:prstGeom prst="rect">
                      <a:avLst/>
                    </a:prstGeom>
                    <a:ln>
                      <a:noFill/>
                    </a:ln>
                    <a:effectLst>
                      <a:outerShdw blurRad="292100" dist="139700" dir="2700000" algn="tl" rotWithShape="0">
                        <a:srgbClr val="333333">
                          <a:alpha val="65000"/>
                        </a:srgbClr>
                      </a:outerShdw>
                    </a:effectLst>
                  </pic:spPr>
                </pic:pic>
              </a:graphicData>
            </a:graphic>
          </wp:inline>
        </w:drawing>
      </w:r>
    </w:p>
    <w:p w:rsidR="00813D72" w:rsidRPr="004518EF" w:rsidRDefault="000B418E" w:rsidP="000B418E">
      <w:pPr>
        <w:tabs>
          <w:tab w:val="left" w:pos="1575"/>
          <w:tab w:val="left" w:pos="8265"/>
        </w:tabs>
        <w:rPr>
          <w:b/>
          <w:noProof/>
          <w:lang w:val="de-DE" w:eastAsia="pl-PL"/>
        </w:rPr>
      </w:pPr>
      <w:r>
        <w:rPr>
          <w:b/>
          <w:noProof/>
          <w:lang w:eastAsia="pl-PL"/>
        </w:rPr>
        <w:lastRenderedPageBreak/>
        <w:drawing>
          <wp:inline distT="0" distB="0" distL="0" distR="0" wp14:anchorId="7E7946BE" wp14:editId="0D9BE941">
            <wp:extent cx="1390015" cy="926465"/>
            <wp:effectExtent l="0" t="0" r="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90015" cy="926465"/>
                    </a:xfrm>
                    <a:prstGeom prst="rect">
                      <a:avLst/>
                    </a:prstGeom>
                    <a:noFill/>
                  </pic:spPr>
                </pic:pic>
              </a:graphicData>
            </a:graphic>
          </wp:inline>
        </w:drawing>
      </w:r>
    </w:p>
    <w:p w:rsidR="00B863B7" w:rsidRDefault="00813D72" w:rsidP="00B863B7">
      <w:pPr>
        <w:jc w:val="center"/>
        <w:rPr>
          <w:rFonts w:ascii="Arial Black" w:hAnsi="Arial Black" w:cs="Arial"/>
          <w:b/>
          <w:color w:val="FFFFFF" w:themeColor="background1"/>
          <w:sz w:val="24"/>
          <w:szCs w:val="24"/>
          <w:lang w:val="de-DE"/>
        </w:rPr>
      </w:pPr>
      <w:r w:rsidRPr="00813D72">
        <w:rPr>
          <w:rFonts w:ascii="Arial Black" w:hAnsi="Arial Black" w:cs="Arial"/>
          <w:b/>
          <w:color w:val="FFFFFF" w:themeColor="background1"/>
          <w:sz w:val="24"/>
          <w:szCs w:val="24"/>
          <w:lang w:val="de-DE"/>
        </w:rPr>
        <w:t>GAS-FILTRATION</w:t>
      </w:r>
    </w:p>
    <w:p w:rsidR="00813D72" w:rsidRPr="00813D72" w:rsidRDefault="00813D72" w:rsidP="00813D72">
      <w:pPr>
        <w:jc w:val="center"/>
        <w:rPr>
          <w:rFonts w:ascii="Arial" w:hAnsi="Arial" w:cs="Arial"/>
          <w:b/>
          <w:color w:val="FFFFFF" w:themeColor="background1"/>
          <w:sz w:val="24"/>
          <w:szCs w:val="24"/>
          <w:lang w:val="de-DE"/>
        </w:rPr>
      </w:pPr>
    </w:p>
    <w:p w:rsidR="00B863B7" w:rsidRPr="00813D72" w:rsidRDefault="00B863B7" w:rsidP="00813D72">
      <w:pPr>
        <w:jc w:val="center"/>
        <w:rPr>
          <w:rFonts w:ascii="Arial" w:hAnsi="Arial" w:cs="Arial"/>
          <w:color w:val="FFFFFF" w:themeColor="background1"/>
          <w:lang w:val="de-DE"/>
        </w:rPr>
      </w:pPr>
      <w:r w:rsidRPr="00813D72">
        <w:rPr>
          <w:rFonts w:ascii="Arial" w:hAnsi="Arial" w:cs="Arial"/>
          <w:color w:val="FFFFFF" w:themeColor="background1"/>
          <w:lang w:val="de-DE"/>
        </w:rPr>
        <w:t>Die Filtration der Gase, die abgeleitet werden, wird mit Hilfe von Wasserpumpen durchgeführt.</w:t>
      </w:r>
    </w:p>
    <w:p w:rsidR="00B863B7" w:rsidRPr="00813D72" w:rsidRDefault="00B863B7" w:rsidP="00813D72">
      <w:pPr>
        <w:jc w:val="center"/>
        <w:rPr>
          <w:rFonts w:ascii="Arial" w:hAnsi="Arial" w:cs="Arial"/>
          <w:color w:val="FFFFFF" w:themeColor="background1"/>
          <w:lang w:val="de-DE"/>
        </w:rPr>
      </w:pPr>
      <w:r w:rsidRPr="00813D72">
        <w:rPr>
          <w:rFonts w:ascii="Arial" w:hAnsi="Arial" w:cs="Arial"/>
          <w:color w:val="FFFFFF" w:themeColor="background1"/>
          <w:lang w:val="de-DE"/>
        </w:rPr>
        <w:t>Der Wasserfilter besteht aus einer entsprechend gefüllten senkrechten oder waagerechten Säule, durch welche die Luft abgeleitet wird. Dieses entfernt jegliche Verschmutzung, die bei chemischen und elektrochemischen Prozessen entsteht. Gase die durch den Filter entfernt werden, feuchten spezielle Sprühdüsen an. Nachdem das Wasser jegliche Verschmutzung sammelt, wird diese zunächst abgetropft.</w:t>
      </w:r>
    </w:p>
    <w:p w:rsidR="00B863B7" w:rsidRPr="00813D72" w:rsidRDefault="00B863B7" w:rsidP="00813D72">
      <w:pPr>
        <w:jc w:val="center"/>
        <w:rPr>
          <w:rFonts w:ascii="Arial" w:hAnsi="Arial" w:cs="Arial"/>
          <w:color w:val="FFFFFF" w:themeColor="background1"/>
          <w:lang w:val="de-DE"/>
        </w:rPr>
      </w:pPr>
      <w:r w:rsidRPr="00813D72">
        <w:rPr>
          <w:rFonts w:ascii="Arial" w:hAnsi="Arial" w:cs="Arial"/>
          <w:color w:val="FFFFFF" w:themeColor="background1"/>
          <w:lang w:val="de-DE"/>
        </w:rPr>
        <w:t>Die Effektivität der Reinigung schätzt man auf 9</w:t>
      </w:r>
      <w:r w:rsidR="00813D72">
        <w:rPr>
          <w:rFonts w:ascii="Arial" w:hAnsi="Arial" w:cs="Arial"/>
          <w:color w:val="FFFFFF" w:themeColor="background1"/>
          <w:lang w:val="de-DE"/>
        </w:rPr>
        <w:t>5 % ein. Wasserfilter werden aus</w:t>
      </w:r>
      <w:r w:rsidRPr="00813D72">
        <w:rPr>
          <w:rFonts w:ascii="Arial" w:hAnsi="Arial" w:cs="Arial"/>
          <w:color w:val="FFFFFF" w:themeColor="background1"/>
          <w:lang w:val="de-DE"/>
        </w:rPr>
        <w:t xml:space="preserve"> folgenden Stoffen hergestellt: PE,PP,PVC.</w:t>
      </w:r>
    </w:p>
    <w:p w:rsidR="002876DB" w:rsidRPr="00AE1CF2" w:rsidRDefault="002876DB" w:rsidP="002876DB">
      <w:pPr>
        <w:tabs>
          <w:tab w:val="left" w:pos="8265"/>
        </w:tabs>
        <w:jc w:val="center"/>
        <w:rPr>
          <w:b/>
          <w:noProof/>
          <w:lang w:val="de-DE" w:eastAsia="pl-PL"/>
        </w:rPr>
      </w:pPr>
    </w:p>
    <w:p w:rsidR="00DB6CB7" w:rsidRPr="00BF0B2A" w:rsidRDefault="00DB6CB7" w:rsidP="002876DB">
      <w:pPr>
        <w:tabs>
          <w:tab w:val="left" w:pos="8265"/>
        </w:tabs>
        <w:jc w:val="center"/>
        <w:rPr>
          <w:rFonts w:ascii="Arial Black" w:hAnsi="Arial Black"/>
          <w:b/>
          <w:noProof/>
          <w:color w:val="FFFFFF" w:themeColor="background1"/>
          <w:sz w:val="24"/>
          <w:szCs w:val="24"/>
          <w:lang w:val="de-DE" w:eastAsia="pl-PL"/>
        </w:rPr>
      </w:pPr>
    </w:p>
    <w:p w:rsidR="00BF0B2A" w:rsidRPr="00BF0B2A" w:rsidRDefault="00BF0B2A" w:rsidP="00BF0B2A">
      <w:pPr>
        <w:jc w:val="center"/>
        <w:rPr>
          <w:rFonts w:ascii="Arial Black" w:hAnsi="Arial Black"/>
          <w:b/>
          <w:color w:val="FFFFFF" w:themeColor="background1"/>
          <w:sz w:val="24"/>
          <w:szCs w:val="24"/>
          <w:lang w:val="de-DE"/>
        </w:rPr>
      </w:pPr>
      <w:r w:rsidRPr="00BF0B2A">
        <w:rPr>
          <w:rFonts w:ascii="Arial Black" w:hAnsi="Arial Black"/>
          <w:b/>
          <w:color w:val="FFFFFF" w:themeColor="background1"/>
          <w:sz w:val="24"/>
          <w:szCs w:val="24"/>
          <w:lang w:val="de-DE"/>
        </w:rPr>
        <w:t>AUTOMATIK</w:t>
      </w:r>
    </w:p>
    <w:p w:rsidR="00BF0B2A" w:rsidRDefault="00BF0B2A" w:rsidP="00BF0B2A">
      <w:pPr>
        <w:jc w:val="center"/>
        <w:rPr>
          <w:rFonts w:ascii="Arial" w:hAnsi="Arial" w:cs="Arial"/>
          <w:color w:val="FFFFFF" w:themeColor="background1"/>
          <w:lang w:val="de-DE"/>
        </w:rPr>
      </w:pPr>
      <w:r w:rsidRPr="00BF0B2A">
        <w:rPr>
          <w:rFonts w:ascii="Arial" w:hAnsi="Arial" w:cs="Arial"/>
          <w:color w:val="FFFFFF" w:themeColor="background1"/>
          <w:lang w:val="de-DE"/>
        </w:rPr>
        <w:t xml:space="preserve">Unser Unternehmen hat ein Steuerungssystem für automatisierte galvanische Anlagen entwickelt und eingeführt. </w:t>
      </w:r>
    </w:p>
    <w:p w:rsidR="00BF0B2A" w:rsidRPr="00BF0B2A" w:rsidRDefault="00BF0B2A" w:rsidP="00BF0B2A">
      <w:pPr>
        <w:jc w:val="center"/>
        <w:rPr>
          <w:rFonts w:ascii="Arial" w:hAnsi="Arial" w:cs="Arial"/>
          <w:color w:val="FFFFFF" w:themeColor="background1"/>
          <w:lang w:val="de-DE"/>
        </w:rPr>
      </w:pPr>
      <w:r w:rsidRPr="00BF0B2A">
        <w:rPr>
          <w:rFonts w:ascii="Arial" w:hAnsi="Arial" w:cs="Arial"/>
          <w:color w:val="FFFFFF" w:themeColor="background1"/>
          <w:lang w:val="de-DE"/>
        </w:rPr>
        <w:t>Das System funktioniert anhand neuster Lösungen, was eine hohe Kapazität, zuverlässige Funktionalität und Flexibilität garantiert. Dieses ermöglicht einen einfachen Konfigurationswechsel, den Ausbau und Kommunikation zwischen anderen Steuerungssystemen oder dem Betriebsnetz selbst.</w:t>
      </w:r>
    </w:p>
    <w:p w:rsidR="00BF0B2A" w:rsidRPr="00BF0B2A" w:rsidRDefault="00BF0B2A" w:rsidP="00BF0B2A">
      <w:pPr>
        <w:jc w:val="center"/>
        <w:rPr>
          <w:rFonts w:ascii="Arial" w:hAnsi="Arial" w:cs="Arial"/>
          <w:color w:val="FFFFFF" w:themeColor="background1"/>
          <w:lang w:val="de-DE"/>
        </w:rPr>
      </w:pPr>
    </w:p>
    <w:p w:rsidR="00BF0B2A" w:rsidRPr="00BF0B2A" w:rsidRDefault="00BF0B2A" w:rsidP="00BF0B2A">
      <w:pPr>
        <w:jc w:val="center"/>
        <w:rPr>
          <w:rFonts w:ascii="Arial" w:hAnsi="Arial" w:cs="Arial"/>
          <w:color w:val="FFFFFF" w:themeColor="background1"/>
          <w:lang w:val="de-DE"/>
        </w:rPr>
      </w:pPr>
      <w:r w:rsidRPr="00BF0B2A">
        <w:rPr>
          <w:rFonts w:ascii="Arial" w:hAnsi="Arial" w:cs="Arial"/>
          <w:b/>
          <w:color w:val="FFFFFF" w:themeColor="background1"/>
          <w:lang w:val="de-DE"/>
        </w:rPr>
        <w:t>Das Steuerungssystem</w:t>
      </w:r>
      <w:r w:rsidRPr="00BF0B2A">
        <w:rPr>
          <w:rFonts w:ascii="Arial" w:hAnsi="Arial" w:cs="Arial"/>
          <w:color w:val="FFFFFF" w:themeColor="background1"/>
          <w:lang w:val="de-DE"/>
        </w:rPr>
        <w:t xml:space="preserve"> – erstellt strikt anhand der verbindlichen Normen, basiert auf den neusten Komponenten der besten Hersteller. Die Einwendung von industriellen Kommunikationsnetzen für die Verknüpfung von Treibern mit dem Antrieb</w:t>
      </w:r>
      <w:r>
        <w:rPr>
          <w:rFonts w:ascii="Arial" w:hAnsi="Arial" w:cs="Arial"/>
          <w:color w:val="FFFFFF" w:themeColor="background1"/>
          <w:lang w:val="de-DE"/>
        </w:rPr>
        <w:t>, Modulen und Gleichrichtern, ermöglicht die Verdrahtung</w:t>
      </w:r>
      <w:r w:rsidRPr="00BF0B2A">
        <w:rPr>
          <w:rFonts w:ascii="Arial" w:hAnsi="Arial" w:cs="Arial"/>
          <w:color w:val="FFFFFF" w:themeColor="background1"/>
          <w:lang w:val="de-DE"/>
        </w:rPr>
        <w:t xml:space="preserve"> zu mindern und zusätzlich eine bessere Diagnostik.</w:t>
      </w:r>
    </w:p>
    <w:p w:rsidR="00BF0B2A" w:rsidRPr="00BF0B2A" w:rsidRDefault="00BF0B2A" w:rsidP="00BF0B2A">
      <w:pPr>
        <w:jc w:val="center"/>
        <w:rPr>
          <w:rFonts w:ascii="Arial" w:hAnsi="Arial" w:cs="Arial"/>
          <w:color w:val="FFFFFF" w:themeColor="background1"/>
          <w:lang w:val="de-DE"/>
        </w:rPr>
      </w:pPr>
      <w:r w:rsidRPr="00BF0B2A">
        <w:rPr>
          <w:rFonts w:ascii="Arial" w:hAnsi="Arial" w:cs="Arial"/>
          <w:color w:val="FFFFFF" w:themeColor="background1"/>
          <w:lang w:val="de-DE"/>
        </w:rPr>
        <w:t>Das Einlesen der Positionen von galvanischen Transporter wird mit Einwendung von optischen  Entfernun</w:t>
      </w:r>
      <w:r w:rsidR="00DB4076">
        <w:rPr>
          <w:rFonts w:ascii="Arial" w:hAnsi="Arial" w:cs="Arial"/>
          <w:color w:val="FFFFFF" w:themeColor="background1"/>
          <w:lang w:val="de-DE"/>
        </w:rPr>
        <w:t xml:space="preserve">gsmessern </w:t>
      </w:r>
      <w:r w:rsidRPr="00BF0B2A">
        <w:rPr>
          <w:rFonts w:ascii="Arial" w:hAnsi="Arial" w:cs="Arial"/>
          <w:color w:val="FFFFFF" w:themeColor="background1"/>
          <w:lang w:val="de-DE"/>
        </w:rPr>
        <w:t>durchgeführt. Dieses ermöglicht eine präzise Positionierung, höhere Fahrgeschwindigkeiten und vermindert die Basierungsnotwendigkeit.</w:t>
      </w:r>
    </w:p>
    <w:p w:rsidR="00BF0B2A" w:rsidRPr="00BF0B2A" w:rsidRDefault="00BF0B2A" w:rsidP="00BF0B2A">
      <w:pPr>
        <w:jc w:val="center"/>
        <w:rPr>
          <w:rFonts w:ascii="Arial" w:hAnsi="Arial" w:cs="Arial"/>
          <w:color w:val="FFFFFF" w:themeColor="background1"/>
          <w:lang w:val="de-DE"/>
        </w:rPr>
      </w:pPr>
      <w:r w:rsidRPr="00BF0B2A">
        <w:rPr>
          <w:rFonts w:ascii="Arial" w:hAnsi="Arial" w:cs="Arial"/>
          <w:color w:val="FFFFFF" w:themeColor="background1"/>
          <w:lang w:val="de-DE"/>
        </w:rPr>
        <w:t>Die Visualisierung der Arbeit von allen Tätigkeiten der Linie lässt sich auf einem Farbdisplay oder Computer verfolgen.</w:t>
      </w:r>
    </w:p>
    <w:p w:rsidR="00BF0B2A" w:rsidRDefault="00BF0B2A" w:rsidP="00BF0B2A">
      <w:pPr>
        <w:rPr>
          <w:color w:val="333333"/>
          <w:lang w:val="de-DE"/>
        </w:rPr>
      </w:pPr>
    </w:p>
    <w:p w:rsidR="00D17F48" w:rsidRDefault="00D17F48" w:rsidP="00BF0B2A">
      <w:pPr>
        <w:rPr>
          <w:color w:val="333333"/>
          <w:lang w:val="de-DE"/>
        </w:rPr>
      </w:pPr>
    </w:p>
    <w:p w:rsidR="00D17F48" w:rsidRDefault="00D17F48" w:rsidP="00BF0B2A">
      <w:pPr>
        <w:rPr>
          <w:color w:val="333333"/>
          <w:lang w:val="de-DE"/>
        </w:rPr>
      </w:pPr>
    </w:p>
    <w:p w:rsidR="00BF0B2A" w:rsidRPr="00BF0B2A" w:rsidRDefault="00BF0B2A" w:rsidP="00BF0B2A">
      <w:pPr>
        <w:rPr>
          <w:rFonts w:ascii="Arial" w:hAnsi="Arial" w:cs="Arial"/>
          <w:b/>
          <w:color w:val="FFFFFF" w:themeColor="background1"/>
          <w:lang w:val="de-DE"/>
        </w:rPr>
      </w:pPr>
      <w:r>
        <w:rPr>
          <w:rFonts w:ascii="Arial" w:hAnsi="Arial" w:cs="Arial"/>
          <w:b/>
          <w:color w:val="FFFFFF" w:themeColor="background1"/>
          <w:lang w:val="de-DE"/>
        </w:rPr>
        <w:t xml:space="preserve">    </w:t>
      </w:r>
      <w:r w:rsidRPr="00BF0B2A">
        <w:rPr>
          <w:rFonts w:ascii="Arial" w:hAnsi="Arial" w:cs="Arial"/>
          <w:b/>
          <w:color w:val="FFFFFF" w:themeColor="background1"/>
          <w:lang w:val="de-DE"/>
        </w:rPr>
        <w:t>Eine moder</w:t>
      </w:r>
      <w:r w:rsidR="00865297">
        <w:rPr>
          <w:rFonts w:ascii="Arial" w:hAnsi="Arial" w:cs="Arial"/>
          <w:b/>
          <w:color w:val="FFFFFF" w:themeColor="background1"/>
          <w:lang w:val="de-DE"/>
        </w:rPr>
        <w:t>ne Steuerung galvanischer Anlagen</w:t>
      </w:r>
      <w:r w:rsidRPr="00BF0B2A">
        <w:rPr>
          <w:rFonts w:ascii="Arial" w:hAnsi="Arial" w:cs="Arial"/>
          <w:b/>
          <w:color w:val="FFFFFF" w:themeColor="background1"/>
          <w:lang w:val="de-DE"/>
        </w:rPr>
        <w:t xml:space="preserve"> heißt:</w:t>
      </w:r>
    </w:p>
    <w:p w:rsidR="00BF0B2A" w:rsidRPr="00FE0523" w:rsidRDefault="00BF0B2A" w:rsidP="00BF0B2A">
      <w:pPr>
        <w:rPr>
          <w:rFonts w:ascii="Arial" w:hAnsi="Arial" w:cs="Arial"/>
          <w:color w:val="FFFFFF" w:themeColor="background1"/>
          <w:lang w:val="de-DE"/>
        </w:rPr>
      </w:pPr>
    </w:p>
    <w:p w:rsidR="00BF0B2A" w:rsidRPr="00FE0523" w:rsidRDefault="00BF0B2A" w:rsidP="00BF0B2A">
      <w:pPr>
        <w:pStyle w:val="Akapitzlist"/>
        <w:numPr>
          <w:ilvl w:val="0"/>
          <w:numId w:val="1"/>
        </w:numPr>
        <w:spacing w:line="259" w:lineRule="auto"/>
        <w:rPr>
          <w:rFonts w:ascii="Arial" w:hAnsi="Arial" w:cs="Arial"/>
          <w:color w:val="FFFFFF" w:themeColor="background1"/>
          <w:lang w:val="de-DE"/>
        </w:rPr>
      </w:pPr>
      <w:r w:rsidRPr="00FE0523">
        <w:rPr>
          <w:rFonts w:ascii="Arial" w:hAnsi="Arial" w:cs="Arial"/>
          <w:color w:val="FFFFFF" w:themeColor="background1"/>
          <w:lang w:val="de-DE"/>
        </w:rPr>
        <w:t>Präzise Kontrolle des Produktionsprozesses.</w:t>
      </w:r>
    </w:p>
    <w:p w:rsidR="00BF0B2A" w:rsidRPr="00FE0523" w:rsidRDefault="00BF0B2A" w:rsidP="00BF0B2A">
      <w:pPr>
        <w:pStyle w:val="Akapitzlist"/>
        <w:numPr>
          <w:ilvl w:val="0"/>
          <w:numId w:val="1"/>
        </w:numPr>
        <w:spacing w:line="259" w:lineRule="auto"/>
        <w:rPr>
          <w:rFonts w:ascii="Arial" w:hAnsi="Arial" w:cs="Arial"/>
          <w:color w:val="FFFFFF" w:themeColor="background1"/>
          <w:lang w:val="de-DE"/>
        </w:rPr>
      </w:pPr>
      <w:r w:rsidRPr="00FE0523">
        <w:rPr>
          <w:rFonts w:ascii="Arial" w:hAnsi="Arial" w:cs="Arial"/>
          <w:color w:val="FFFFFF" w:themeColor="background1"/>
          <w:lang w:val="de-DE"/>
        </w:rPr>
        <w:t>Visualisierung die das volle Bild der Produktion hergibt</w:t>
      </w:r>
    </w:p>
    <w:p w:rsidR="00BF0B2A" w:rsidRPr="00FE0523" w:rsidRDefault="00BF0B2A" w:rsidP="00BF0B2A">
      <w:pPr>
        <w:pStyle w:val="Akapitzlist"/>
        <w:numPr>
          <w:ilvl w:val="0"/>
          <w:numId w:val="1"/>
        </w:numPr>
        <w:spacing w:line="259" w:lineRule="auto"/>
        <w:rPr>
          <w:rFonts w:ascii="Arial" w:hAnsi="Arial" w:cs="Arial"/>
          <w:color w:val="FFFFFF" w:themeColor="background1"/>
          <w:lang w:val="de-DE"/>
        </w:rPr>
      </w:pPr>
      <w:r w:rsidRPr="00FE0523">
        <w:rPr>
          <w:rFonts w:ascii="Arial" w:hAnsi="Arial" w:cs="Arial"/>
          <w:color w:val="FFFFFF" w:themeColor="background1"/>
          <w:lang w:val="de-DE"/>
        </w:rPr>
        <w:t>Parameterstellung von Geräten</w:t>
      </w:r>
    </w:p>
    <w:p w:rsidR="00BF0B2A" w:rsidRPr="00FE0523" w:rsidRDefault="00BF0B2A" w:rsidP="00BF0B2A">
      <w:pPr>
        <w:pStyle w:val="Akapitzlist"/>
        <w:numPr>
          <w:ilvl w:val="0"/>
          <w:numId w:val="1"/>
        </w:numPr>
        <w:spacing w:line="259" w:lineRule="auto"/>
        <w:rPr>
          <w:rFonts w:ascii="Arial" w:hAnsi="Arial" w:cs="Arial"/>
          <w:color w:val="FFFFFF" w:themeColor="background1"/>
          <w:lang w:val="de-DE"/>
        </w:rPr>
      </w:pPr>
      <w:r w:rsidRPr="00FE0523">
        <w:rPr>
          <w:rFonts w:ascii="Arial" w:hAnsi="Arial" w:cs="Arial"/>
          <w:color w:val="FFFFFF" w:themeColor="background1"/>
          <w:lang w:val="de-DE"/>
        </w:rPr>
        <w:t>Bearbeiten von Werten der Parameter und Prozess-Rezepten</w:t>
      </w:r>
    </w:p>
    <w:p w:rsidR="00BF0B2A" w:rsidRPr="00FE0523" w:rsidRDefault="00BF0B2A" w:rsidP="00BF0B2A">
      <w:pPr>
        <w:pStyle w:val="Akapitzlist"/>
        <w:numPr>
          <w:ilvl w:val="0"/>
          <w:numId w:val="1"/>
        </w:numPr>
        <w:spacing w:line="259" w:lineRule="auto"/>
        <w:rPr>
          <w:rFonts w:ascii="Arial" w:hAnsi="Arial" w:cs="Arial"/>
          <w:color w:val="FFFFFF" w:themeColor="background1"/>
          <w:lang w:val="de-DE"/>
        </w:rPr>
      </w:pPr>
      <w:r w:rsidRPr="00FE0523">
        <w:rPr>
          <w:rFonts w:ascii="Arial" w:hAnsi="Arial" w:cs="Arial"/>
          <w:color w:val="FFFFFF" w:themeColor="background1"/>
          <w:lang w:val="de-DE"/>
        </w:rPr>
        <w:t>Diagnosegeräte, Alarmanlage</w:t>
      </w:r>
    </w:p>
    <w:p w:rsidR="00BF0B2A" w:rsidRDefault="00BF0B2A" w:rsidP="00BF0B2A">
      <w:pPr>
        <w:pStyle w:val="Akapitzlist"/>
        <w:numPr>
          <w:ilvl w:val="0"/>
          <w:numId w:val="1"/>
        </w:numPr>
        <w:spacing w:line="259" w:lineRule="auto"/>
        <w:rPr>
          <w:rFonts w:ascii="Arial" w:hAnsi="Arial" w:cs="Arial"/>
          <w:color w:val="FFFFFF" w:themeColor="background1"/>
          <w:lang w:val="de-DE"/>
        </w:rPr>
      </w:pPr>
      <w:r w:rsidRPr="00FE0523">
        <w:rPr>
          <w:rFonts w:ascii="Arial" w:hAnsi="Arial" w:cs="Arial"/>
          <w:color w:val="FFFFFF" w:themeColor="background1"/>
          <w:lang w:val="de-DE"/>
        </w:rPr>
        <w:t xml:space="preserve">Archivierung </w:t>
      </w:r>
    </w:p>
    <w:p w:rsidR="00FE0523" w:rsidRDefault="00FE0523" w:rsidP="00FE0523">
      <w:pPr>
        <w:spacing w:line="259" w:lineRule="auto"/>
        <w:rPr>
          <w:rFonts w:ascii="Arial" w:hAnsi="Arial" w:cs="Arial"/>
          <w:color w:val="FFFFFF" w:themeColor="background1"/>
          <w:lang w:val="de-DE"/>
        </w:rPr>
      </w:pPr>
    </w:p>
    <w:p w:rsidR="00FE0523" w:rsidRDefault="00FE0523" w:rsidP="00FE0523">
      <w:pPr>
        <w:spacing w:line="259" w:lineRule="auto"/>
        <w:rPr>
          <w:rFonts w:ascii="Arial" w:hAnsi="Arial" w:cs="Arial"/>
          <w:color w:val="FFFFFF" w:themeColor="background1"/>
          <w:lang w:val="de-DE"/>
        </w:rPr>
      </w:pPr>
    </w:p>
    <w:p w:rsidR="00FE0523" w:rsidRDefault="00FE0523" w:rsidP="00FE0523">
      <w:pPr>
        <w:spacing w:line="259" w:lineRule="auto"/>
        <w:rPr>
          <w:rFonts w:ascii="Arial" w:hAnsi="Arial" w:cs="Arial"/>
          <w:color w:val="FFFFFF" w:themeColor="background1"/>
          <w:lang w:val="de-DE"/>
        </w:rPr>
      </w:pPr>
    </w:p>
    <w:p w:rsidR="00FE0523" w:rsidRDefault="00FE0523" w:rsidP="00FE0523">
      <w:pPr>
        <w:spacing w:line="259" w:lineRule="auto"/>
        <w:rPr>
          <w:rFonts w:ascii="Arial" w:hAnsi="Arial" w:cs="Arial"/>
          <w:color w:val="FFFFFF" w:themeColor="background1"/>
          <w:lang w:val="de-DE"/>
        </w:rPr>
      </w:pPr>
    </w:p>
    <w:p w:rsidR="00FE0523" w:rsidRDefault="00D17F48" w:rsidP="00FE0523">
      <w:pPr>
        <w:spacing w:line="259" w:lineRule="auto"/>
        <w:rPr>
          <w:rFonts w:ascii="Arial" w:hAnsi="Arial" w:cs="Arial"/>
          <w:color w:val="FFFFFF" w:themeColor="background1"/>
          <w:lang w:val="de-DE"/>
        </w:rPr>
      </w:pPr>
      <w:r>
        <w:rPr>
          <w:b/>
          <w:noProof/>
          <w:lang w:eastAsia="pl-PL"/>
        </w:rPr>
        <w:lastRenderedPageBreak/>
        <w:drawing>
          <wp:anchor distT="0" distB="0" distL="114300" distR="114300" simplePos="0" relativeHeight="251716608" behindDoc="0" locked="0" layoutInCell="1" allowOverlap="1" wp14:anchorId="21D73755" wp14:editId="5872868D">
            <wp:simplePos x="0" y="0"/>
            <wp:positionH relativeFrom="margin">
              <wp:align>left</wp:align>
            </wp:positionH>
            <wp:positionV relativeFrom="paragraph">
              <wp:posOffset>158474</wp:posOffset>
            </wp:positionV>
            <wp:extent cx="800100" cy="337185"/>
            <wp:effectExtent l="152400" t="152400" r="342900" b="367665"/>
            <wp:wrapSquare wrapText="bothSides"/>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00100" cy="33718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rsidR="00FE0523" w:rsidRDefault="00FE0523" w:rsidP="00FE0523">
      <w:pPr>
        <w:spacing w:line="259" w:lineRule="auto"/>
        <w:rPr>
          <w:rFonts w:ascii="Arial" w:hAnsi="Arial" w:cs="Arial"/>
          <w:color w:val="FFFFFF" w:themeColor="background1"/>
          <w:lang w:val="de-DE"/>
        </w:rPr>
      </w:pPr>
    </w:p>
    <w:p w:rsidR="00FE0523" w:rsidRDefault="00FE0523" w:rsidP="00FE0523">
      <w:pPr>
        <w:spacing w:line="259" w:lineRule="auto"/>
        <w:rPr>
          <w:rFonts w:ascii="Arial" w:hAnsi="Arial" w:cs="Arial"/>
          <w:color w:val="FFFFFF" w:themeColor="background1"/>
          <w:lang w:val="de-DE"/>
        </w:rPr>
      </w:pPr>
    </w:p>
    <w:p w:rsidR="004518EF" w:rsidRPr="00FE0523" w:rsidRDefault="004518EF" w:rsidP="00D17F48">
      <w:pPr>
        <w:spacing w:line="259" w:lineRule="auto"/>
        <w:rPr>
          <w:rFonts w:ascii="Arial" w:hAnsi="Arial" w:cs="Arial"/>
          <w:color w:val="FFFFFF" w:themeColor="background1"/>
          <w:lang w:val="de-DE"/>
        </w:rPr>
      </w:pPr>
    </w:p>
    <w:p w:rsidR="00BF0B2A" w:rsidRDefault="00BF0B2A" w:rsidP="00961409">
      <w:pPr>
        <w:jc w:val="center"/>
        <w:rPr>
          <w:rFonts w:ascii="Arial" w:hAnsi="Arial" w:cs="Arial"/>
          <w:b/>
          <w:color w:val="FFFFFF" w:themeColor="background1"/>
          <w:lang w:val="de-DE"/>
        </w:rPr>
      </w:pPr>
      <w:r w:rsidRPr="00DB6CB7">
        <w:rPr>
          <w:rFonts w:ascii="Arial" w:hAnsi="Arial" w:cs="Arial"/>
          <w:b/>
          <w:color w:val="FFFFFF" w:themeColor="background1"/>
          <w:lang w:val="de-DE"/>
        </w:rPr>
        <w:t>Liste der wichtigsten Software-</w:t>
      </w:r>
      <w:r w:rsidR="00DB6CB7">
        <w:rPr>
          <w:rFonts w:ascii="Arial" w:hAnsi="Arial" w:cs="Arial"/>
          <w:b/>
          <w:color w:val="FFFFFF" w:themeColor="background1"/>
          <w:lang w:val="de-DE"/>
        </w:rPr>
        <w:t>Lösungen bei galvanischen Anlagen</w:t>
      </w:r>
      <w:r w:rsidRPr="00DB6CB7">
        <w:rPr>
          <w:rFonts w:ascii="Arial" w:hAnsi="Arial" w:cs="Arial"/>
          <w:b/>
          <w:color w:val="FFFFFF" w:themeColor="background1"/>
          <w:lang w:val="de-DE"/>
        </w:rPr>
        <w:t>:</w:t>
      </w:r>
    </w:p>
    <w:p w:rsidR="00895A7D" w:rsidRDefault="00895A7D" w:rsidP="00BF0B2A">
      <w:pPr>
        <w:rPr>
          <w:rFonts w:ascii="Arial" w:hAnsi="Arial" w:cs="Arial"/>
          <w:b/>
          <w:color w:val="FFFFFF" w:themeColor="background1"/>
          <w:lang w:val="de-DE"/>
        </w:rPr>
      </w:pPr>
    </w:p>
    <w:p w:rsidR="00CA2849" w:rsidRPr="00CA2849" w:rsidRDefault="00CA2849" w:rsidP="004518EF">
      <w:pPr>
        <w:pStyle w:val="Akapitzlist"/>
        <w:jc w:val="center"/>
        <w:rPr>
          <w:rFonts w:ascii="Arial" w:hAnsi="Arial" w:cs="Arial"/>
          <w:b/>
          <w:color w:val="FFFFFF" w:themeColor="background1"/>
          <w:lang w:val="de-DE"/>
        </w:rPr>
      </w:pPr>
    </w:p>
    <w:p w:rsidR="00CA2849" w:rsidRDefault="00895A7D" w:rsidP="00CA2849">
      <w:pPr>
        <w:pStyle w:val="Akapitzlist"/>
        <w:numPr>
          <w:ilvl w:val="0"/>
          <w:numId w:val="11"/>
        </w:numPr>
        <w:rPr>
          <w:rFonts w:ascii="Arial" w:hAnsi="Arial" w:cs="Arial"/>
          <w:color w:val="FFFFFF" w:themeColor="background1"/>
          <w:lang w:val="de-DE"/>
        </w:rPr>
      </w:pPr>
      <w:r>
        <w:rPr>
          <w:rFonts w:ascii="Arial" w:hAnsi="Arial" w:cs="Arial"/>
          <w:color w:val="FFFFFF" w:themeColor="background1"/>
          <w:lang w:val="de-DE"/>
        </w:rPr>
        <w:t xml:space="preserve"> </w:t>
      </w:r>
      <w:r w:rsidR="00BF0B2A" w:rsidRPr="00CA2849">
        <w:rPr>
          <w:rFonts w:ascii="Arial" w:hAnsi="Arial" w:cs="Arial"/>
          <w:color w:val="FFFFFF" w:themeColor="background1"/>
          <w:lang w:val="de-DE"/>
        </w:rPr>
        <w:t>Optimierte Flugbahn der Bewegungen von Manipulatoren um eine maximale</w:t>
      </w:r>
    </w:p>
    <w:p w:rsidR="00CA2849" w:rsidRDefault="00BF0B2A" w:rsidP="00CA2849">
      <w:pPr>
        <w:pStyle w:val="Akapitzlist"/>
        <w:rPr>
          <w:rFonts w:ascii="Arial" w:hAnsi="Arial" w:cs="Arial"/>
          <w:color w:val="FFFFFF" w:themeColor="background1"/>
          <w:lang w:val="de-DE"/>
        </w:rPr>
      </w:pPr>
      <w:r w:rsidRPr="00CA2849">
        <w:rPr>
          <w:rFonts w:ascii="Arial" w:hAnsi="Arial" w:cs="Arial"/>
          <w:color w:val="FFFFFF" w:themeColor="background1"/>
          <w:lang w:val="de-DE"/>
        </w:rPr>
        <w:t xml:space="preserve"> Nutzung der Wannen zu gewährleisten</w:t>
      </w:r>
    </w:p>
    <w:p w:rsidR="00BF0B2A" w:rsidRPr="00CA2849" w:rsidRDefault="00BF0B2A" w:rsidP="00CA2849">
      <w:pPr>
        <w:ind w:left="360"/>
        <w:rPr>
          <w:rFonts w:ascii="Arial" w:hAnsi="Arial" w:cs="Arial"/>
          <w:color w:val="FFFFFF" w:themeColor="background1"/>
          <w:lang w:val="de-DE"/>
        </w:rPr>
      </w:pPr>
      <w:r w:rsidRPr="00CA2849">
        <w:rPr>
          <w:rFonts w:ascii="Arial" w:hAnsi="Arial" w:cs="Arial"/>
          <w:color w:val="FFFFFF" w:themeColor="background1"/>
          <w:lang w:val="de-DE"/>
        </w:rPr>
        <w:t xml:space="preserve"> </w:t>
      </w:r>
    </w:p>
    <w:p w:rsidR="00CA2849" w:rsidRPr="00CA2849" w:rsidRDefault="00CA2849" w:rsidP="00CA2849">
      <w:pPr>
        <w:pStyle w:val="Akapitzlist"/>
        <w:numPr>
          <w:ilvl w:val="0"/>
          <w:numId w:val="11"/>
        </w:numPr>
        <w:rPr>
          <w:lang w:val="de-DE"/>
        </w:rPr>
      </w:pPr>
      <w:r w:rsidRPr="00CA2849">
        <w:rPr>
          <w:rFonts w:ascii="Arial" w:hAnsi="Arial" w:cs="Arial"/>
          <w:color w:val="FFFFFF" w:themeColor="background1"/>
          <w:lang w:val="de-DE"/>
        </w:rPr>
        <w:t>Die Möglichkeit einer Änderung der technolo</w:t>
      </w:r>
      <w:r>
        <w:rPr>
          <w:rFonts w:ascii="Arial" w:hAnsi="Arial" w:cs="Arial"/>
          <w:color w:val="FFFFFF" w:themeColor="background1"/>
          <w:lang w:val="de-DE"/>
        </w:rPr>
        <w:t>gischen Parameter</w:t>
      </w:r>
      <w:r w:rsidRPr="00CA2849">
        <w:rPr>
          <w:rFonts w:ascii="Arial" w:hAnsi="Arial" w:cs="Arial"/>
          <w:color w:val="FFFFFF" w:themeColor="background1"/>
          <w:lang w:val="de-DE"/>
        </w:rPr>
        <w:t xml:space="preserve"> im Automatik-Modus </w:t>
      </w:r>
    </w:p>
    <w:p w:rsidR="00CA2849" w:rsidRDefault="00CA2849" w:rsidP="00CA2849">
      <w:pPr>
        <w:pStyle w:val="Akapitzlist"/>
        <w:rPr>
          <w:rFonts w:ascii="Arial" w:hAnsi="Arial" w:cs="Arial"/>
          <w:color w:val="FFFFFF" w:themeColor="background1"/>
          <w:lang w:val="de-DE"/>
        </w:rPr>
      </w:pPr>
      <w:r w:rsidRPr="00CA2849">
        <w:rPr>
          <w:rFonts w:ascii="Arial" w:hAnsi="Arial" w:cs="Arial"/>
          <w:color w:val="FFFFFF" w:themeColor="background1"/>
          <w:lang w:val="de-DE"/>
        </w:rPr>
        <w:t xml:space="preserve">(die Temperatur des Badewassers, die Zeit für prozedurale Verzögerungen, </w:t>
      </w:r>
    </w:p>
    <w:p w:rsidR="00BF0B2A" w:rsidRDefault="00CA2849" w:rsidP="00CA2849">
      <w:pPr>
        <w:pStyle w:val="Akapitzlist"/>
        <w:rPr>
          <w:rFonts w:ascii="Arial" w:hAnsi="Arial" w:cs="Arial"/>
          <w:color w:val="FFFFFF" w:themeColor="background1"/>
          <w:lang w:val="de-DE"/>
        </w:rPr>
      </w:pPr>
      <w:r w:rsidRPr="00CA2849">
        <w:rPr>
          <w:rFonts w:ascii="Arial" w:hAnsi="Arial" w:cs="Arial"/>
          <w:color w:val="FFFFFF" w:themeColor="background1"/>
          <w:lang w:val="de-DE"/>
        </w:rPr>
        <w:t xml:space="preserve">Badewannen (Prozesswannen), Transporter und Verkehr-Parameter usw.). </w:t>
      </w:r>
    </w:p>
    <w:p w:rsidR="00CA2849" w:rsidRPr="00CA2849" w:rsidRDefault="00CA2849" w:rsidP="00CA2849">
      <w:pPr>
        <w:pStyle w:val="Akapitzlist"/>
        <w:rPr>
          <w:lang w:val="de-DE"/>
        </w:rPr>
      </w:pPr>
    </w:p>
    <w:p w:rsidR="00BF0B2A" w:rsidRDefault="00BF0B2A" w:rsidP="00CA2849">
      <w:pPr>
        <w:pStyle w:val="Akapitzlist"/>
        <w:numPr>
          <w:ilvl w:val="0"/>
          <w:numId w:val="11"/>
        </w:numPr>
        <w:rPr>
          <w:rFonts w:ascii="Arial" w:hAnsi="Arial" w:cs="Arial"/>
          <w:color w:val="FFFFFF" w:themeColor="background1"/>
          <w:lang w:val="de-DE"/>
        </w:rPr>
      </w:pPr>
      <w:r w:rsidRPr="00CA2849">
        <w:rPr>
          <w:rFonts w:ascii="Arial" w:hAnsi="Arial" w:cs="Arial"/>
          <w:color w:val="FFFFFF" w:themeColor="background1"/>
          <w:lang w:val="de-DE"/>
        </w:rPr>
        <w:t>Das Sperren von ausgewählten Wannen.</w:t>
      </w:r>
    </w:p>
    <w:p w:rsidR="00CA2849" w:rsidRPr="00CA2849" w:rsidRDefault="00CA2849" w:rsidP="00CA2849">
      <w:pPr>
        <w:rPr>
          <w:rFonts w:ascii="Arial" w:hAnsi="Arial" w:cs="Arial"/>
          <w:color w:val="FFFFFF" w:themeColor="background1"/>
          <w:lang w:val="de-DE"/>
        </w:rPr>
      </w:pPr>
    </w:p>
    <w:p w:rsidR="00CA2849" w:rsidRDefault="00BF0B2A" w:rsidP="00CA2849">
      <w:pPr>
        <w:pStyle w:val="Akapitzlist"/>
        <w:numPr>
          <w:ilvl w:val="0"/>
          <w:numId w:val="11"/>
        </w:numPr>
        <w:rPr>
          <w:rFonts w:ascii="Arial" w:hAnsi="Arial" w:cs="Arial"/>
          <w:color w:val="FFFFFF" w:themeColor="background1"/>
          <w:lang w:val="de-DE"/>
        </w:rPr>
      </w:pPr>
      <w:r w:rsidRPr="00CA2849">
        <w:rPr>
          <w:rFonts w:ascii="Arial" w:hAnsi="Arial" w:cs="Arial"/>
          <w:color w:val="FFFFFF" w:themeColor="background1"/>
          <w:lang w:val="de-DE"/>
        </w:rPr>
        <w:t>Unabhängige Umschaltung der Betriebsart einzelner Bahnen während der Arbeit der Linie im Automatikbetrieb</w:t>
      </w:r>
    </w:p>
    <w:p w:rsidR="00BF0B2A" w:rsidRPr="00CA2849" w:rsidRDefault="00CA2849" w:rsidP="00CA2849">
      <w:pPr>
        <w:rPr>
          <w:rFonts w:ascii="Arial" w:hAnsi="Arial" w:cs="Arial"/>
          <w:color w:val="FFFFFF" w:themeColor="background1"/>
          <w:lang w:val="de-DE"/>
        </w:rPr>
      </w:pPr>
      <w:r>
        <w:rPr>
          <w:rFonts w:ascii="Arial" w:hAnsi="Arial" w:cs="Arial"/>
          <w:color w:val="FFFFFF" w:themeColor="background1"/>
          <w:lang w:val="de-DE"/>
        </w:rPr>
        <w:t xml:space="preserve">           </w:t>
      </w:r>
      <w:r w:rsidR="00895A7D">
        <w:rPr>
          <w:rFonts w:ascii="Arial" w:hAnsi="Arial" w:cs="Arial"/>
          <w:color w:val="FFFFFF" w:themeColor="background1"/>
          <w:lang w:val="de-DE"/>
        </w:rPr>
        <w:t xml:space="preserve"> </w:t>
      </w:r>
      <w:r w:rsidR="00BF0B2A" w:rsidRPr="00CA2849">
        <w:rPr>
          <w:rFonts w:ascii="Arial" w:hAnsi="Arial" w:cs="Arial"/>
          <w:color w:val="FFFFFF" w:themeColor="background1"/>
          <w:lang w:val="de-DE"/>
        </w:rPr>
        <w:t>Arbeit in einem automatischen Transporter-Zyklus erfordert</w:t>
      </w:r>
      <w:r w:rsidR="00895A7D">
        <w:rPr>
          <w:rFonts w:ascii="Arial" w:hAnsi="Arial" w:cs="Arial"/>
          <w:color w:val="FFFFFF" w:themeColor="background1"/>
          <w:lang w:val="de-DE"/>
        </w:rPr>
        <w:t xml:space="preserve"> keine speziellen Einstellungen</w:t>
      </w:r>
      <w:r w:rsidR="00BF0B2A" w:rsidRPr="00CA2849">
        <w:rPr>
          <w:rFonts w:ascii="Arial" w:hAnsi="Arial" w:cs="Arial"/>
          <w:color w:val="FFFFFF" w:themeColor="background1"/>
          <w:lang w:val="de-DE"/>
        </w:rPr>
        <w:t xml:space="preserve"> </w:t>
      </w:r>
    </w:p>
    <w:p w:rsidR="00CA2849" w:rsidRPr="00CA2849" w:rsidRDefault="00CA2849" w:rsidP="00CA2849">
      <w:pPr>
        <w:rPr>
          <w:rFonts w:ascii="Arial" w:hAnsi="Arial" w:cs="Arial"/>
          <w:color w:val="FFFFFF" w:themeColor="background1"/>
          <w:lang w:val="de-DE"/>
        </w:rPr>
      </w:pPr>
    </w:p>
    <w:p w:rsidR="00CB5163" w:rsidRDefault="00CA2849" w:rsidP="00CA2849">
      <w:pPr>
        <w:pStyle w:val="Akapitzlist"/>
        <w:numPr>
          <w:ilvl w:val="0"/>
          <w:numId w:val="11"/>
        </w:numPr>
        <w:rPr>
          <w:rFonts w:ascii="Arial" w:hAnsi="Arial" w:cs="Arial"/>
          <w:color w:val="FFFFFF" w:themeColor="background1"/>
          <w:lang w:val="de-DE"/>
        </w:rPr>
      </w:pPr>
      <w:r>
        <w:rPr>
          <w:rFonts w:ascii="Arial" w:hAnsi="Arial" w:cs="Arial"/>
          <w:color w:val="FFFFFF" w:themeColor="background1"/>
          <w:lang w:val="de-DE"/>
        </w:rPr>
        <w:t>Der Visualisierungsp</w:t>
      </w:r>
      <w:r w:rsidR="00BF0B2A" w:rsidRPr="00CA2849">
        <w:rPr>
          <w:rFonts w:ascii="Arial" w:hAnsi="Arial" w:cs="Arial"/>
          <w:color w:val="FFFFFF" w:themeColor="background1"/>
          <w:lang w:val="de-DE"/>
        </w:rPr>
        <w:t>rozess gibt einen vollständigen Überblick über de</w:t>
      </w:r>
      <w:r>
        <w:rPr>
          <w:rFonts w:ascii="Arial" w:hAnsi="Arial" w:cs="Arial"/>
          <w:color w:val="FFFFFF" w:themeColor="background1"/>
          <w:lang w:val="de-DE"/>
        </w:rPr>
        <w:t>n Status der Linien</w:t>
      </w:r>
      <w:r w:rsidR="00CB5163">
        <w:rPr>
          <w:rFonts w:ascii="Arial" w:hAnsi="Arial" w:cs="Arial"/>
          <w:color w:val="FFFFFF" w:themeColor="background1"/>
          <w:lang w:val="de-DE"/>
        </w:rPr>
        <w:t xml:space="preserve">, </w:t>
      </w:r>
    </w:p>
    <w:p w:rsidR="00CA2849" w:rsidRDefault="00BF0B2A" w:rsidP="00CB5163">
      <w:pPr>
        <w:pStyle w:val="Akapitzlist"/>
        <w:rPr>
          <w:rFonts w:ascii="Arial" w:hAnsi="Arial" w:cs="Arial"/>
          <w:color w:val="FFFFFF" w:themeColor="background1"/>
          <w:lang w:val="de-DE"/>
        </w:rPr>
      </w:pPr>
      <w:r w:rsidRPr="00CA2849">
        <w:rPr>
          <w:rFonts w:ascii="Arial" w:hAnsi="Arial" w:cs="Arial"/>
          <w:color w:val="FFFFFF" w:themeColor="background1"/>
          <w:lang w:val="de-DE"/>
        </w:rPr>
        <w:t>Ala</w:t>
      </w:r>
      <w:r w:rsidR="00CA2849">
        <w:rPr>
          <w:rFonts w:ascii="Arial" w:hAnsi="Arial" w:cs="Arial"/>
          <w:color w:val="FFFFFF" w:themeColor="background1"/>
          <w:lang w:val="de-DE"/>
        </w:rPr>
        <w:t>rmmeldungen, Serviceeinstellungen</w:t>
      </w:r>
      <w:r w:rsidRPr="00CA2849">
        <w:rPr>
          <w:rFonts w:ascii="Arial" w:hAnsi="Arial" w:cs="Arial"/>
          <w:color w:val="FFFFFF" w:themeColor="background1"/>
          <w:lang w:val="de-DE"/>
        </w:rPr>
        <w:t>, und auch die Fähigkeit, Elemente im ma</w:t>
      </w:r>
      <w:r w:rsidR="00895A7D">
        <w:rPr>
          <w:rFonts w:ascii="Arial" w:hAnsi="Arial" w:cs="Arial"/>
          <w:color w:val="FFFFFF" w:themeColor="background1"/>
          <w:lang w:val="de-DE"/>
        </w:rPr>
        <w:t>nuellen Modus steuern zu lassen</w:t>
      </w:r>
    </w:p>
    <w:p w:rsidR="00BF0B2A" w:rsidRDefault="00BF0B2A" w:rsidP="00CA2849">
      <w:pPr>
        <w:pStyle w:val="Akapitzlist"/>
        <w:rPr>
          <w:rFonts w:ascii="Arial" w:hAnsi="Arial" w:cs="Arial"/>
          <w:color w:val="FFFFFF" w:themeColor="background1"/>
          <w:lang w:val="de-DE"/>
        </w:rPr>
      </w:pPr>
      <w:r w:rsidRPr="00CA2849">
        <w:rPr>
          <w:rFonts w:ascii="Arial" w:hAnsi="Arial" w:cs="Arial"/>
          <w:color w:val="FFFFFF" w:themeColor="background1"/>
          <w:lang w:val="de-DE"/>
        </w:rPr>
        <w:t xml:space="preserve">Es gibt dadurch Zugriffsebenen für Benutzer und viele andere Funktionen. </w:t>
      </w:r>
    </w:p>
    <w:p w:rsidR="00CA2849" w:rsidRPr="00CA2849" w:rsidRDefault="00CA2849" w:rsidP="00CA2849">
      <w:pPr>
        <w:pStyle w:val="Akapitzlist"/>
        <w:rPr>
          <w:rFonts w:ascii="Arial" w:hAnsi="Arial" w:cs="Arial"/>
          <w:color w:val="FFFFFF" w:themeColor="background1"/>
          <w:lang w:val="de-DE"/>
        </w:rPr>
      </w:pPr>
    </w:p>
    <w:p w:rsidR="00CA2849" w:rsidRPr="00CA2849" w:rsidRDefault="00BF0B2A" w:rsidP="00CA2849">
      <w:pPr>
        <w:pStyle w:val="Akapitzlist"/>
        <w:numPr>
          <w:ilvl w:val="0"/>
          <w:numId w:val="11"/>
        </w:numPr>
        <w:rPr>
          <w:rFonts w:ascii="Arial" w:hAnsi="Arial" w:cs="Arial"/>
          <w:color w:val="FFFFFF" w:themeColor="background1"/>
          <w:lang w:val="de-DE"/>
        </w:rPr>
      </w:pPr>
      <w:r w:rsidRPr="00CA2849">
        <w:rPr>
          <w:rFonts w:ascii="Arial" w:hAnsi="Arial" w:cs="Arial"/>
          <w:color w:val="FFFFFF" w:themeColor="background1"/>
          <w:lang w:val="de-DE"/>
        </w:rPr>
        <w:t>Alarmanlagen, die den Überblick über die korrekte Arbeit aller Komponenten sorg</w:t>
      </w:r>
      <w:r w:rsidR="00CA2849">
        <w:rPr>
          <w:rFonts w:ascii="Arial" w:hAnsi="Arial" w:cs="Arial"/>
          <w:color w:val="FFFFFF" w:themeColor="background1"/>
          <w:lang w:val="de-DE"/>
        </w:rPr>
        <w:t>en,</w:t>
      </w:r>
    </w:p>
    <w:p w:rsidR="00BF0B2A" w:rsidRDefault="00BF0B2A" w:rsidP="00CA2849">
      <w:pPr>
        <w:pStyle w:val="Akapitzlist"/>
        <w:rPr>
          <w:rFonts w:ascii="Arial" w:hAnsi="Arial" w:cs="Arial"/>
          <w:color w:val="FFFFFF" w:themeColor="background1"/>
          <w:lang w:val="de-DE"/>
        </w:rPr>
      </w:pPr>
      <w:r w:rsidRPr="00CA2849">
        <w:rPr>
          <w:rFonts w:ascii="Arial" w:hAnsi="Arial" w:cs="Arial"/>
          <w:color w:val="FFFFFF" w:themeColor="background1"/>
          <w:lang w:val="de-DE"/>
        </w:rPr>
        <w:t>helfen dabei folgen des Absturzes zu verhindern</w:t>
      </w:r>
    </w:p>
    <w:p w:rsidR="00CA2849" w:rsidRPr="00CA2849" w:rsidRDefault="00CA2849" w:rsidP="00CA2849">
      <w:pPr>
        <w:pStyle w:val="Akapitzlist"/>
        <w:rPr>
          <w:rFonts w:ascii="Arial" w:hAnsi="Arial" w:cs="Arial"/>
          <w:color w:val="FFFFFF" w:themeColor="background1"/>
          <w:lang w:val="de-DE"/>
        </w:rPr>
      </w:pPr>
    </w:p>
    <w:p w:rsidR="00BF0B2A" w:rsidRDefault="00DB4076" w:rsidP="00CA2849">
      <w:pPr>
        <w:pStyle w:val="Akapitzlist"/>
        <w:numPr>
          <w:ilvl w:val="0"/>
          <w:numId w:val="11"/>
        </w:numPr>
        <w:rPr>
          <w:rFonts w:ascii="Arial" w:hAnsi="Arial" w:cs="Arial"/>
          <w:color w:val="FFFFFF" w:themeColor="background1"/>
          <w:lang w:val="de-DE"/>
        </w:rPr>
      </w:pPr>
      <w:r>
        <w:rPr>
          <w:rFonts w:ascii="Arial" w:hAnsi="Arial" w:cs="Arial"/>
          <w:color w:val="FFFFFF" w:themeColor="background1"/>
          <w:lang w:val="de-DE"/>
        </w:rPr>
        <w:t>Statistische Funktionen (</w:t>
      </w:r>
      <w:r w:rsidR="00BF0B2A" w:rsidRPr="00CA2849">
        <w:rPr>
          <w:rFonts w:ascii="Arial" w:hAnsi="Arial" w:cs="Arial"/>
          <w:color w:val="FFFFFF" w:themeColor="background1"/>
          <w:lang w:val="de-DE"/>
        </w:rPr>
        <w:t>Zähler, Arbeitsflächen Addierung, usw.)</w:t>
      </w:r>
    </w:p>
    <w:p w:rsidR="00CA2849" w:rsidRPr="00CA2849" w:rsidRDefault="00CA2849" w:rsidP="00CA2849">
      <w:pPr>
        <w:rPr>
          <w:rFonts w:ascii="Arial" w:hAnsi="Arial" w:cs="Arial"/>
          <w:color w:val="FFFFFF" w:themeColor="background1"/>
          <w:lang w:val="de-DE"/>
        </w:rPr>
      </w:pPr>
    </w:p>
    <w:p w:rsidR="00895A7D" w:rsidRDefault="00BF0B2A" w:rsidP="00CA2849">
      <w:pPr>
        <w:pStyle w:val="Akapitzlist"/>
        <w:numPr>
          <w:ilvl w:val="0"/>
          <w:numId w:val="11"/>
        </w:numPr>
        <w:rPr>
          <w:rFonts w:ascii="Arial" w:hAnsi="Arial" w:cs="Arial"/>
          <w:color w:val="FFFFFF" w:themeColor="background1"/>
          <w:lang w:val="de-DE"/>
        </w:rPr>
      </w:pPr>
      <w:r w:rsidRPr="00CA2849">
        <w:rPr>
          <w:rFonts w:ascii="Arial" w:hAnsi="Arial" w:cs="Arial"/>
          <w:color w:val="FFFFFF" w:themeColor="background1"/>
          <w:lang w:val="de-DE"/>
        </w:rPr>
        <w:t>Technologische Datenbank</w:t>
      </w:r>
      <w:r w:rsidR="00CA2849">
        <w:rPr>
          <w:rFonts w:ascii="Arial" w:hAnsi="Arial" w:cs="Arial"/>
          <w:color w:val="FFFFFF" w:themeColor="background1"/>
          <w:lang w:val="de-DE"/>
        </w:rPr>
        <w:t xml:space="preserve"> </w:t>
      </w:r>
      <w:r w:rsidRPr="00CA2849">
        <w:rPr>
          <w:rFonts w:ascii="Arial" w:hAnsi="Arial" w:cs="Arial"/>
          <w:color w:val="FFFFFF" w:themeColor="background1"/>
          <w:lang w:val="de-DE"/>
        </w:rPr>
        <w:t>- Rezepte für jedes Produkt, die Bearbeitungsparameter (Zeiten</w:t>
      </w:r>
      <w:r w:rsidR="00895A7D">
        <w:rPr>
          <w:rFonts w:ascii="Arial" w:hAnsi="Arial" w:cs="Arial"/>
          <w:color w:val="FFFFFF" w:themeColor="background1"/>
          <w:lang w:val="de-DE"/>
        </w:rPr>
        <w:t>, Extensoren</w:t>
      </w:r>
      <w:r w:rsidRPr="00CA2849">
        <w:rPr>
          <w:rFonts w:ascii="Arial" w:hAnsi="Arial" w:cs="Arial"/>
          <w:color w:val="FFFFFF" w:themeColor="background1"/>
          <w:lang w:val="de-DE"/>
        </w:rPr>
        <w:t>, Größe</w:t>
      </w:r>
    </w:p>
    <w:p w:rsidR="00BF0B2A" w:rsidRDefault="00895A7D" w:rsidP="00895A7D">
      <w:pPr>
        <w:rPr>
          <w:rFonts w:ascii="Arial" w:hAnsi="Arial" w:cs="Arial"/>
          <w:color w:val="FFFFFF" w:themeColor="background1"/>
          <w:lang w:val="de-DE"/>
        </w:rPr>
      </w:pPr>
      <w:r>
        <w:rPr>
          <w:rFonts w:ascii="Arial" w:hAnsi="Arial" w:cs="Arial"/>
          <w:color w:val="FFFFFF" w:themeColor="background1"/>
          <w:lang w:val="de-DE"/>
        </w:rPr>
        <w:t xml:space="preserve">            </w:t>
      </w:r>
      <w:r w:rsidR="00BF0B2A" w:rsidRPr="00895A7D">
        <w:rPr>
          <w:rFonts w:ascii="Arial" w:hAnsi="Arial" w:cs="Arial"/>
          <w:color w:val="FFFFFF" w:themeColor="background1"/>
          <w:lang w:val="de-DE"/>
        </w:rPr>
        <w:t>Menge, Behandlungsmöglichkeiten) beinhalten</w:t>
      </w:r>
    </w:p>
    <w:p w:rsidR="00895A7D" w:rsidRPr="00895A7D" w:rsidRDefault="00895A7D" w:rsidP="00895A7D">
      <w:pPr>
        <w:rPr>
          <w:rFonts w:ascii="Arial" w:hAnsi="Arial" w:cs="Arial"/>
          <w:color w:val="FFFFFF" w:themeColor="background1"/>
          <w:lang w:val="de-DE"/>
        </w:rPr>
      </w:pPr>
    </w:p>
    <w:p w:rsidR="00895A7D" w:rsidRDefault="00895A7D" w:rsidP="00895A7D">
      <w:pPr>
        <w:pStyle w:val="Akapitzlist"/>
        <w:numPr>
          <w:ilvl w:val="0"/>
          <w:numId w:val="11"/>
        </w:numPr>
        <w:rPr>
          <w:rFonts w:ascii="Arial" w:hAnsi="Arial" w:cs="Arial"/>
          <w:color w:val="FFFFFF" w:themeColor="background1"/>
          <w:lang w:val="de-DE"/>
        </w:rPr>
      </w:pPr>
      <w:r>
        <w:rPr>
          <w:rFonts w:ascii="Arial" w:hAnsi="Arial" w:cs="Arial"/>
          <w:color w:val="FFFFFF" w:themeColor="background1"/>
          <w:lang w:val="de-DE"/>
        </w:rPr>
        <w:t>Bestimmung der Badezeit</w:t>
      </w:r>
      <w:r w:rsidR="00BF0B2A" w:rsidRPr="00CA2849">
        <w:rPr>
          <w:rFonts w:ascii="Arial" w:hAnsi="Arial" w:cs="Arial"/>
          <w:color w:val="FFFFFF" w:themeColor="background1"/>
          <w:lang w:val="de-DE"/>
        </w:rPr>
        <w:t xml:space="preserve"> auf der Grundlage der spezifischen Parameter des akt</w:t>
      </w:r>
      <w:r>
        <w:rPr>
          <w:rFonts w:ascii="Arial" w:hAnsi="Arial" w:cs="Arial"/>
          <w:color w:val="FFFFFF" w:themeColor="background1"/>
          <w:lang w:val="de-DE"/>
        </w:rPr>
        <w:t>uellen Rezeptes für das Produkt</w:t>
      </w:r>
    </w:p>
    <w:p w:rsidR="00895A7D" w:rsidRPr="00895A7D" w:rsidRDefault="00895A7D" w:rsidP="00895A7D">
      <w:pPr>
        <w:rPr>
          <w:rFonts w:ascii="Arial" w:hAnsi="Arial" w:cs="Arial"/>
          <w:color w:val="FFFFFF" w:themeColor="background1"/>
          <w:lang w:val="de-DE"/>
        </w:rPr>
      </w:pPr>
    </w:p>
    <w:p w:rsidR="00BF0B2A" w:rsidRDefault="00BF0B2A" w:rsidP="00CA2849">
      <w:pPr>
        <w:pStyle w:val="Akapitzlist"/>
        <w:numPr>
          <w:ilvl w:val="0"/>
          <w:numId w:val="11"/>
        </w:numPr>
        <w:rPr>
          <w:rFonts w:ascii="Arial" w:hAnsi="Arial" w:cs="Arial"/>
          <w:color w:val="FFFFFF" w:themeColor="background1"/>
          <w:lang w:val="de-DE"/>
        </w:rPr>
      </w:pPr>
      <w:r w:rsidRPr="00CA2849">
        <w:rPr>
          <w:rFonts w:ascii="Arial" w:hAnsi="Arial" w:cs="Arial"/>
          <w:color w:val="FFFFFF" w:themeColor="background1"/>
          <w:lang w:val="de-DE"/>
        </w:rPr>
        <w:t>Produktions-Berichte: Ausfälle, Badetemperatur, Leistun</w:t>
      </w:r>
      <w:r w:rsidR="00895A7D">
        <w:rPr>
          <w:rFonts w:ascii="Arial" w:hAnsi="Arial" w:cs="Arial"/>
          <w:color w:val="FFFFFF" w:themeColor="background1"/>
          <w:lang w:val="de-DE"/>
        </w:rPr>
        <w:t>gsindikatoren, Energieverbrauch</w:t>
      </w:r>
    </w:p>
    <w:p w:rsidR="00895A7D" w:rsidRPr="00895A7D" w:rsidRDefault="00895A7D" w:rsidP="00895A7D">
      <w:pPr>
        <w:rPr>
          <w:rFonts w:ascii="Arial" w:hAnsi="Arial" w:cs="Arial"/>
          <w:color w:val="FFFFFF" w:themeColor="background1"/>
          <w:lang w:val="de-DE"/>
        </w:rPr>
      </w:pPr>
    </w:p>
    <w:p w:rsidR="00BF0B2A" w:rsidRDefault="00BF0B2A" w:rsidP="00CA2849">
      <w:pPr>
        <w:pStyle w:val="Akapitzlist"/>
        <w:numPr>
          <w:ilvl w:val="0"/>
          <w:numId w:val="11"/>
        </w:numPr>
        <w:rPr>
          <w:rFonts w:ascii="Arial" w:hAnsi="Arial" w:cs="Arial"/>
          <w:color w:val="FFFFFF" w:themeColor="background1"/>
          <w:lang w:val="de-DE"/>
        </w:rPr>
      </w:pPr>
      <w:r w:rsidRPr="00CA2849">
        <w:rPr>
          <w:rFonts w:ascii="Arial" w:hAnsi="Arial" w:cs="Arial"/>
          <w:color w:val="FFFFFF" w:themeColor="background1"/>
          <w:lang w:val="de-DE"/>
        </w:rPr>
        <w:t>Stabilität ist durch die automatische Sicherung gewährleistet,</w:t>
      </w:r>
      <w:r w:rsidR="00895A7D">
        <w:rPr>
          <w:rFonts w:ascii="Arial" w:hAnsi="Arial" w:cs="Arial"/>
          <w:color w:val="FFFFFF" w:themeColor="background1"/>
          <w:lang w:val="de-DE"/>
        </w:rPr>
        <w:t xml:space="preserve"> Speicherung auf der Festplatte</w:t>
      </w:r>
    </w:p>
    <w:p w:rsidR="00895A7D" w:rsidRPr="00895A7D" w:rsidRDefault="00895A7D" w:rsidP="00895A7D">
      <w:pPr>
        <w:rPr>
          <w:rFonts w:ascii="Arial" w:hAnsi="Arial" w:cs="Arial"/>
          <w:color w:val="FFFFFF" w:themeColor="background1"/>
          <w:lang w:val="de-DE"/>
        </w:rPr>
      </w:pPr>
    </w:p>
    <w:p w:rsidR="00895A7D" w:rsidRDefault="00BF0B2A" w:rsidP="00CA2849">
      <w:pPr>
        <w:pStyle w:val="Akapitzlist"/>
        <w:numPr>
          <w:ilvl w:val="0"/>
          <w:numId w:val="11"/>
        </w:numPr>
        <w:rPr>
          <w:rFonts w:ascii="Arial" w:hAnsi="Arial" w:cs="Arial"/>
          <w:color w:val="FFFFFF" w:themeColor="background1"/>
          <w:lang w:val="de-DE"/>
        </w:rPr>
      </w:pPr>
      <w:r w:rsidRPr="00CA2849">
        <w:rPr>
          <w:rFonts w:ascii="Arial" w:hAnsi="Arial" w:cs="Arial"/>
          <w:color w:val="FFFFFF" w:themeColor="background1"/>
          <w:lang w:val="de-DE"/>
        </w:rPr>
        <w:t>Die Möglichkeit zur Kommunikation mit einem anderen Steuer</w:t>
      </w:r>
      <w:r w:rsidR="00895A7D">
        <w:rPr>
          <w:rFonts w:ascii="Arial" w:hAnsi="Arial" w:cs="Arial"/>
          <w:color w:val="FFFFFF" w:themeColor="background1"/>
          <w:lang w:val="de-DE"/>
        </w:rPr>
        <w:t>ungs</w:t>
      </w:r>
      <w:r w:rsidRPr="00CA2849">
        <w:rPr>
          <w:rFonts w:ascii="Arial" w:hAnsi="Arial" w:cs="Arial"/>
          <w:color w:val="FFFFFF" w:themeColor="background1"/>
          <w:lang w:val="de-DE"/>
        </w:rPr>
        <w:t xml:space="preserve">system und ein </w:t>
      </w:r>
    </w:p>
    <w:p w:rsidR="00BF0B2A" w:rsidRPr="00895A7D" w:rsidRDefault="00895A7D" w:rsidP="00895A7D">
      <w:pPr>
        <w:rPr>
          <w:rFonts w:ascii="Arial" w:hAnsi="Arial" w:cs="Arial"/>
          <w:color w:val="FFFFFF" w:themeColor="background1"/>
          <w:lang w:val="de-DE"/>
        </w:rPr>
      </w:pPr>
      <w:r>
        <w:rPr>
          <w:rFonts w:ascii="Arial" w:hAnsi="Arial" w:cs="Arial"/>
          <w:color w:val="FFFFFF" w:themeColor="background1"/>
          <w:lang w:val="de-DE"/>
        </w:rPr>
        <w:t xml:space="preserve">            </w:t>
      </w:r>
      <w:r w:rsidR="00BF0B2A" w:rsidRPr="00895A7D">
        <w:rPr>
          <w:rFonts w:ascii="Arial" w:hAnsi="Arial" w:cs="Arial"/>
          <w:color w:val="FFFFFF" w:themeColor="background1"/>
          <w:lang w:val="de-DE"/>
        </w:rPr>
        <w:t>D</w:t>
      </w:r>
      <w:r>
        <w:rPr>
          <w:rFonts w:ascii="Arial" w:hAnsi="Arial" w:cs="Arial"/>
          <w:color w:val="FFFFFF" w:themeColor="background1"/>
          <w:lang w:val="de-DE"/>
        </w:rPr>
        <w:t>atenaustausch über das Ethernet</w:t>
      </w:r>
    </w:p>
    <w:p w:rsidR="00895A7D" w:rsidRPr="00895A7D" w:rsidRDefault="00895A7D" w:rsidP="00895A7D">
      <w:pPr>
        <w:pStyle w:val="Akapitzlist"/>
        <w:rPr>
          <w:rFonts w:ascii="Arial" w:hAnsi="Arial" w:cs="Arial"/>
          <w:color w:val="FFFFFF" w:themeColor="background1"/>
          <w:lang w:val="de-DE"/>
        </w:rPr>
      </w:pPr>
    </w:p>
    <w:p w:rsidR="00895A7D" w:rsidRPr="00CA2849" w:rsidRDefault="00895A7D" w:rsidP="00895A7D">
      <w:pPr>
        <w:pStyle w:val="Akapitzlist"/>
        <w:rPr>
          <w:rFonts w:ascii="Arial" w:hAnsi="Arial" w:cs="Arial"/>
          <w:color w:val="FFFFFF" w:themeColor="background1"/>
          <w:lang w:val="de-DE"/>
        </w:rPr>
      </w:pPr>
    </w:p>
    <w:p w:rsidR="00BF0B2A" w:rsidRPr="00CA2849" w:rsidRDefault="00BF0B2A" w:rsidP="00CA2849">
      <w:pPr>
        <w:pStyle w:val="Akapitzlist"/>
        <w:numPr>
          <w:ilvl w:val="0"/>
          <w:numId w:val="11"/>
        </w:numPr>
        <w:rPr>
          <w:rFonts w:ascii="Arial" w:hAnsi="Arial" w:cs="Arial"/>
          <w:color w:val="FFFFFF" w:themeColor="background1"/>
          <w:lang w:val="de-DE"/>
        </w:rPr>
      </w:pPr>
      <w:r w:rsidRPr="00CA2849">
        <w:rPr>
          <w:rFonts w:ascii="Arial" w:hAnsi="Arial" w:cs="Arial"/>
          <w:color w:val="FFFFFF" w:themeColor="background1"/>
          <w:lang w:val="de-DE"/>
        </w:rPr>
        <w:t>Zugriff über das Internet für Service-Zwecke oder für das Einlesen des</w:t>
      </w:r>
      <w:r w:rsidR="00895A7D">
        <w:rPr>
          <w:rFonts w:ascii="Arial" w:hAnsi="Arial" w:cs="Arial"/>
          <w:color w:val="FFFFFF" w:themeColor="background1"/>
          <w:lang w:val="de-DE"/>
        </w:rPr>
        <w:t xml:space="preserve"> aktuellen Standes die Berichte</w:t>
      </w:r>
    </w:p>
    <w:p w:rsidR="00BF0B2A" w:rsidRPr="002B501F" w:rsidRDefault="00BF0B2A" w:rsidP="00BF0B2A">
      <w:pPr>
        <w:rPr>
          <w:lang w:val="de-DE"/>
        </w:rPr>
      </w:pPr>
    </w:p>
    <w:p w:rsidR="002876DB" w:rsidRPr="00AE1CF2" w:rsidRDefault="002B2853" w:rsidP="002B2853">
      <w:pPr>
        <w:tabs>
          <w:tab w:val="left" w:pos="8265"/>
        </w:tabs>
        <w:rPr>
          <w:b/>
          <w:noProof/>
          <w:lang w:val="de-DE" w:eastAsia="pl-PL"/>
        </w:rPr>
      </w:pPr>
      <w:r>
        <w:rPr>
          <w:b/>
          <w:noProof/>
          <w:lang w:eastAsia="pl-PL"/>
        </w:rPr>
        <w:lastRenderedPageBreak/>
        <w:drawing>
          <wp:anchor distT="0" distB="0" distL="114300" distR="114300" simplePos="0" relativeHeight="251695104" behindDoc="0" locked="0" layoutInCell="1" allowOverlap="1" wp14:anchorId="5FF156C7" wp14:editId="489AECC1">
            <wp:simplePos x="0" y="0"/>
            <wp:positionH relativeFrom="margin">
              <wp:align>left</wp:align>
            </wp:positionH>
            <wp:positionV relativeFrom="paragraph">
              <wp:posOffset>160020</wp:posOffset>
            </wp:positionV>
            <wp:extent cx="1895475" cy="800100"/>
            <wp:effectExtent l="152400" t="152400" r="371475" b="361950"/>
            <wp:wrapSquare wrapText="bothSides"/>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png"/>
                    <pic:cNvPicPr/>
                  </pic:nvPicPr>
                  <pic:blipFill>
                    <a:blip r:embed="rId10">
                      <a:extLst>
                        <a:ext uri="{28A0092B-C50C-407E-A947-70E740481C1C}">
                          <a14:useLocalDpi xmlns:a14="http://schemas.microsoft.com/office/drawing/2010/main" val="0"/>
                        </a:ext>
                      </a:extLst>
                    </a:blip>
                    <a:stretch>
                      <a:fillRect/>
                    </a:stretch>
                  </pic:blipFill>
                  <pic:spPr>
                    <a:xfrm>
                      <a:off x="0" y="0"/>
                      <a:ext cx="1895475" cy="800100"/>
                    </a:xfrm>
                    <a:prstGeom prst="rect">
                      <a:avLst/>
                    </a:prstGeom>
                    <a:ln>
                      <a:noFill/>
                    </a:ln>
                    <a:effectLst>
                      <a:outerShdw blurRad="292100" dist="139700" dir="2700000" algn="tl" rotWithShape="0">
                        <a:srgbClr val="333333">
                          <a:alpha val="65000"/>
                        </a:srgbClr>
                      </a:outerShdw>
                    </a:effectLst>
                  </pic:spPr>
                </pic:pic>
              </a:graphicData>
            </a:graphic>
          </wp:anchor>
        </w:drawing>
      </w:r>
    </w:p>
    <w:p w:rsidR="002876DB" w:rsidRPr="00AE1CF2" w:rsidRDefault="002876DB" w:rsidP="002876DB">
      <w:pPr>
        <w:tabs>
          <w:tab w:val="left" w:pos="8265"/>
        </w:tabs>
        <w:jc w:val="center"/>
        <w:rPr>
          <w:b/>
          <w:noProof/>
          <w:lang w:val="de-DE" w:eastAsia="pl-PL"/>
        </w:rPr>
      </w:pPr>
    </w:p>
    <w:p w:rsidR="002876DB" w:rsidRPr="00AE1CF2" w:rsidRDefault="002876DB" w:rsidP="002876DB">
      <w:pPr>
        <w:tabs>
          <w:tab w:val="left" w:pos="8265"/>
        </w:tabs>
        <w:jc w:val="center"/>
        <w:rPr>
          <w:b/>
          <w:noProof/>
          <w:lang w:val="de-DE" w:eastAsia="pl-PL"/>
        </w:rPr>
      </w:pPr>
    </w:p>
    <w:p w:rsidR="00D21D77" w:rsidRPr="00AE1CF2" w:rsidRDefault="00D21D77" w:rsidP="00C20C6C">
      <w:pPr>
        <w:tabs>
          <w:tab w:val="left" w:pos="8265"/>
        </w:tabs>
        <w:rPr>
          <w:b/>
          <w:noProof/>
          <w:lang w:val="de-DE" w:eastAsia="pl-PL"/>
        </w:rPr>
      </w:pPr>
    </w:p>
    <w:p w:rsidR="002876DB" w:rsidRPr="00D21D77" w:rsidRDefault="002876DB" w:rsidP="002876DB">
      <w:pPr>
        <w:tabs>
          <w:tab w:val="left" w:pos="8265"/>
        </w:tabs>
        <w:jc w:val="center"/>
        <w:rPr>
          <w:rFonts w:ascii="Arial Black" w:hAnsi="Arial Black"/>
          <w:b/>
          <w:noProof/>
          <w:color w:val="FFFFFF" w:themeColor="background1"/>
          <w:sz w:val="24"/>
          <w:szCs w:val="24"/>
          <w:lang w:val="de-DE" w:eastAsia="pl-PL"/>
        </w:rPr>
      </w:pPr>
    </w:p>
    <w:p w:rsidR="002876DB" w:rsidRPr="00AE1CF2" w:rsidRDefault="002876DB" w:rsidP="002876DB">
      <w:pPr>
        <w:tabs>
          <w:tab w:val="left" w:pos="8265"/>
        </w:tabs>
        <w:jc w:val="center"/>
        <w:rPr>
          <w:b/>
          <w:noProof/>
          <w:lang w:val="de-DE" w:eastAsia="pl-PL"/>
        </w:rPr>
      </w:pPr>
    </w:p>
    <w:p w:rsidR="002876DB" w:rsidRPr="00AE1CF2" w:rsidRDefault="002876DB" w:rsidP="002876DB">
      <w:pPr>
        <w:tabs>
          <w:tab w:val="left" w:pos="8265"/>
        </w:tabs>
        <w:jc w:val="center"/>
        <w:rPr>
          <w:b/>
          <w:noProof/>
          <w:lang w:val="de-DE" w:eastAsia="pl-PL"/>
        </w:rPr>
      </w:pPr>
    </w:p>
    <w:p w:rsidR="002876DB" w:rsidRDefault="002876DB" w:rsidP="002876DB">
      <w:pPr>
        <w:tabs>
          <w:tab w:val="left" w:pos="8265"/>
        </w:tabs>
        <w:jc w:val="center"/>
        <w:rPr>
          <w:b/>
          <w:noProof/>
          <w:lang w:val="de-DE" w:eastAsia="pl-PL"/>
        </w:rPr>
      </w:pPr>
    </w:p>
    <w:p w:rsidR="00D21D77" w:rsidRDefault="00D21D77" w:rsidP="002876DB">
      <w:pPr>
        <w:tabs>
          <w:tab w:val="left" w:pos="8265"/>
        </w:tabs>
        <w:jc w:val="center"/>
        <w:rPr>
          <w:b/>
          <w:noProof/>
          <w:lang w:val="de-DE" w:eastAsia="pl-PL"/>
        </w:rPr>
      </w:pPr>
    </w:p>
    <w:p w:rsidR="00D21D77" w:rsidRDefault="00D21D77" w:rsidP="002876DB">
      <w:pPr>
        <w:tabs>
          <w:tab w:val="left" w:pos="8265"/>
        </w:tabs>
        <w:jc w:val="center"/>
        <w:rPr>
          <w:b/>
          <w:noProof/>
          <w:lang w:val="de-DE" w:eastAsia="pl-PL"/>
        </w:rPr>
      </w:pPr>
    </w:p>
    <w:p w:rsidR="00D21D77" w:rsidRDefault="00D21D77" w:rsidP="00764C38">
      <w:pPr>
        <w:tabs>
          <w:tab w:val="left" w:pos="8265"/>
        </w:tabs>
        <w:rPr>
          <w:b/>
          <w:noProof/>
          <w:lang w:val="de-DE" w:eastAsia="pl-PL"/>
        </w:rPr>
      </w:pPr>
    </w:p>
    <w:p w:rsidR="00764C38" w:rsidRPr="00D21D77" w:rsidRDefault="00764C38" w:rsidP="00764C38">
      <w:pPr>
        <w:tabs>
          <w:tab w:val="left" w:pos="8265"/>
        </w:tabs>
        <w:jc w:val="center"/>
        <w:rPr>
          <w:rFonts w:ascii="Arial Black" w:hAnsi="Arial Black"/>
          <w:b/>
          <w:noProof/>
          <w:color w:val="FFFFFF" w:themeColor="background1"/>
          <w:sz w:val="28"/>
          <w:szCs w:val="28"/>
          <w:lang w:val="de-DE" w:eastAsia="pl-PL"/>
        </w:rPr>
      </w:pPr>
      <w:r w:rsidRPr="00D21D77">
        <w:rPr>
          <w:rFonts w:ascii="Arial Black" w:hAnsi="Arial Black"/>
          <w:b/>
          <w:noProof/>
          <w:color w:val="FFFFFF" w:themeColor="background1"/>
          <w:sz w:val="28"/>
          <w:szCs w:val="28"/>
          <w:lang w:val="de-DE" w:eastAsia="pl-PL"/>
        </w:rPr>
        <w:t>Starten Sie mit uns eine erfolgreiche Zusammenarbeit</w:t>
      </w:r>
      <w:r>
        <w:rPr>
          <w:rFonts w:ascii="Arial Black" w:hAnsi="Arial Black"/>
          <w:b/>
          <w:noProof/>
          <w:color w:val="FFFFFF" w:themeColor="background1"/>
          <w:sz w:val="28"/>
          <w:szCs w:val="28"/>
          <w:lang w:val="de-DE" w:eastAsia="pl-PL"/>
        </w:rPr>
        <w:t xml:space="preserve"> </w:t>
      </w:r>
      <w:r w:rsidRPr="00D21D77">
        <w:rPr>
          <w:rFonts w:ascii="Arial Black" w:hAnsi="Arial Black"/>
          <w:b/>
          <w:noProof/>
          <w:color w:val="FFFFFF" w:themeColor="background1"/>
          <w:sz w:val="28"/>
          <w:szCs w:val="28"/>
          <w:lang w:val="de-DE" w:eastAsia="pl-PL"/>
        </w:rPr>
        <w:t>!</w:t>
      </w:r>
    </w:p>
    <w:p w:rsidR="00D21D77" w:rsidRDefault="00D21D77" w:rsidP="002876DB">
      <w:pPr>
        <w:tabs>
          <w:tab w:val="left" w:pos="8265"/>
        </w:tabs>
        <w:jc w:val="center"/>
        <w:rPr>
          <w:b/>
          <w:noProof/>
          <w:lang w:val="de-DE" w:eastAsia="pl-PL"/>
        </w:rPr>
      </w:pPr>
    </w:p>
    <w:p w:rsidR="00D21D77" w:rsidRDefault="00D21D77" w:rsidP="002876DB">
      <w:pPr>
        <w:tabs>
          <w:tab w:val="left" w:pos="8265"/>
        </w:tabs>
        <w:jc w:val="center"/>
        <w:rPr>
          <w:b/>
          <w:noProof/>
          <w:lang w:val="de-DE" w:eastAsia="pl-PL"/>
        </w:rPr>
      </w:pPr>
    </w:p>
    <w:p w:rsidR="00D21D77" w:rsidRDefault="00D21D77" w:rsidP="002876DB">
      <w:pPr>
        <w:tabs>
          <w:tab w:val="left" w:pos="8265"/>
        </w:tabs>
        <w:jc w:val="center"/>
        <w:rPr>
          <w:b/>
          <w:noProof/>
          <w:lang w:val="de-DE" w:eastAsia="pl-PL"/>
        </w:rPr>
      </w:pPr>
    </w:p>
    <w:p w:rsidR="00D21D77" w:rsidRPr="00AE1CF2" w:rsidRDefault="00764C38" w:rsidP="00764C38">
      <w:pPr>
        <w:tabs>
          <w:tab w:val="left" w:pos="8265"/>
        </w:tabs>
        <w:jc w:val="center"/>
        <w:rPr>
          <w:b/>
          <w:noProof/>
          <w:lang w:val="de-DE" w:eastAsia="pl-PL"/>
        </w:rPr>
      </w:pPr>
      <w:r>
        <w:rPr>
          <w:b/>
          <w:noProof/>
          <w:lang w:eastAsia="pl-PL"/>
        </w:rPr>
        <w:drawing>
          <wp:inline distT="0" distB="0" distL="0" distR="0" wp14:anchorId="7A79877E" wp14:editId="234FF5BF">
            <wp:extent cx="7777735" cy="3212044"/>
            <wp:effectExtent l="0" t="0" r="204470" b="0"/>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rot="1170330">
                      <a:off x="0" y="0"/>
                      <a:ext cx="7886009" cy="3256759"/>
                    </a:xfrm>
                    <a:prstGeom prst="rect">
                      <a:avLst/>
                    </a:prstGeom>
                    <a:noFill/>
                  </pic:spPr>
                </pic:pic>
              </a:graphicData>
            </a:graphic>
          </wp:inline>
        </w:drawing>
      </w:r>
    </w:p>
    <w:p w:rsidR="002B2853" w:rsidRDefault="00D21D77" w:rsidP="002B2853">
      <w:pPr>
        <w:tabs>
          <w:tab w:val="left" w:pos="7875"/>
        </w:tabs>
        <w:rPr>
          <w:rFonts w:ascii="Arial Black" w:hAnsi="Arial Black"/>
          <w:b/>
          <w:bCs/>
          <w:color w:val="FFFFFF" w:themeColor="background1"/>
          <w:sz w:val="20"/>
          <w:szCs w:val="20"/>
        </w:rPr>
      </w:pPr>
      <w:r w:rsidRPr="006A0035">
        <w:rPr>
          <w:b/>
          <w:noProof/>
          <w:lang w:eastAsia="pl-PL"/>
        </w:rPr>
        <w:t xml:space="preserve">                                                                                        </w:t>
      </w:r>
      <w:r w:rsidR="002B2853">
        <w:rPr>
          <w:b/>
          <w:noProof/>
          <w:lang w:eastAsia="pl-PL"/>
        </w:rPr>
        <w:t xml:space="preserve">                                 </w:t>
      </w:r>
      <w:r w:rsidR="002B2853" w:rsidRPr="00E44C1C">
        <w:rPr>
          <w:rFonts w:ascii="Arial Black" w:hAnsi="Arial Black"/>
          <w:b/>
          <w:bCs/>
          <w:color w:val="FFFFFF" w:themeColor="background1"/>
          <w:sz w:val="20"/>
          <w:szCs w:val="20"/>
        </w:rPr>
        <w:t>Przedsiębiorstwo Wielobranżowe GALKOR Sp. z o.o.</w:t>
      </w:r>
    </w:p>
    <w:p w:rsidR="002B2853" w:rsidRPr="00F70ED7" w:rsidRDefault="002B2853" w:rsidP="002B2853">
      <w:pPr>
        <w:spacing w:after="100" w:afterAutospacing="1"/>
        <w:rPr>
          <w:rFonts w:ascii="Arial Black" w:hAnsi="Arial Black"/>
          <w:bCs/>
          <w:color w:val="FFFFFF" w:themeColor="background1"/>
          <w:sz w:val="18"/>
          <w:szCs w:val="18"/>
        </w:rPr>
      </w:pPr>
      <w:r>
        <w:rPr>
          <w:rFonts w:ascii="Arial Black" w:hAnsi="Arial Black"/>
          <w:b/>
          <w:bCs/>
          <w:color w:val="FFFFFF" w:themeColor="background1"/>
          <w:sz w:val="20"/>
          <w:szCs w:val="20"/>
        </w:rPr>
        <w:t xml:space="preserve">                                                                                                        </w:t>
      </w:r>
      <w:r w:rsidRPr="00DC2A7B">
        <w:rPr>
          <w:rFonts w:ascii="Arial Black" w:hAnsi="Arial Black"/>
          <w:bCs/>
          <w:color w:val="FFFFFF" w:themeColor="background1"/>
          <w:sz w:val="18"/>
          <w:szCs w:val="18"/>
        </w:rPr>
        <w:t>Ul. Aleje Wolności 1A</w:t>
      </w:r>
      <w:r>
        <w:rPr>
          <w:rFonts w:ascii="Arial Black" w:hAnsi="Arial Black"/>
          <w:bCs/>
          <w:color w:val="FFFFFF" w:themeColor="background1"/>
          <w:sz w:val="18"/>
          <w:szCs w:val="18"/>
        </w:rPr>
        <w:t xml:space="preserve"> , 86-010 </w:t>
      </w:r>
      <w:r w:rsidRPr="00DC2A7B">
        <w:rPr>
          <w:rFonts w:ascii="Arial Black" w:hAnsi="Arial Black"/>
          <w:bCs/>
          <w:color w:val="FFFFFF" w:themeColor="background1"/>
          <w:sz w:val="18"/>
          <w:szCs w:val="18"/>
        </w:rPr>
        <w:t>Koronowo (Polen)</w:t>
      </w:r>
    </w:p>
    <w:p w:rsidR="002B2853" w:rsidRPr="00DC2A7B" w:rsidRDefault="002B2853" w:rsidP="002B2853">
      <w:pPr>
        <w:spacing w:after="100" w:afterAutospacing="1"/>
        <w:rPr>
          <w:rFonts w:ascii="Arial Black" w:hAnsi="Arial Black"/>
          <w:bCs/>
          <w:color w:val="FFFFFF" w:themeColor="background1"/>
          <w:sz w:val="18"/>
          <w:szCs w:val="18"/>
        </w:rPr>
      </w:pPr>
      <w:r>
        <w:rPr>
          <w:rFonts w:ascii="Arial Black" w:hAnsi="Arial Black"/>
          <w:bCs/>
          <w:color w:val="FFFFFF" w:themeColor="background1"/>
          <w:sz w:val="18"/>
          <w:szCs w:val="18"/>
        </w:rPr>
        <w:t xml:space="preserve">                                                                                                                                 </w:t>
      </w:r>
      <w:r w:rsidRPr="00DC2A7B">
        <w:rPr>
          <w:rFonts w:ascii="Arial Black" w:hAnsi="Arial Black"/>
          <w:bCs/>
          <w:color w:val="FFFFFF" w:themeColor="background1"/>
          <w:sz w:val="18"/>
          <w:szCs w:val="18"/>
        </w:rPr>
        <w:t>Tel.: (+48 52) 382 07 70</w:t>
      </w:r>
      <w:r>
        <w:rPr>
          <w:rFonts w:ascii="Arial Black" w:hAnsi="Arial Black"/>
          <w:bCs/>
          <w:color w:val="FFFFFF" w:themeColor="background1"/>
          <w:sz w:val="18"/>
          <w:szCs w:val="18"/>
        </w:rPr>
        <w:t xml:space="preserve"> , </w:t>
      </w:r>
      <w:r w:rsidRPr="00DC2A7B">
        <w:rPr>
          <w:rFonts w:ascii="Arial Black" w:hAnsi="Arial Black"/>
          <w:bCs/>
          <w:color w:val="FFFFFF" w:themeColor="background1"/>
          <w:sz w:val="18"/>
          <w:szCs w:val="18"/>
        </w:rPr>
        <w:t>www.galkor.pl</w:t>
      </w:r>
    </w:p>
    <w:p w:rsidR="00D21D77" w:rsidRPr="008D73AC" w:rsidRDefault="00D21D77" w:rsidP="002B2853">
      <w:pPr>
        <w:spacing w:after="100" w:afterAutospacing="1"/>
        <w:rPr>
          <w:rFonts w:ascii="Arial Black" w:hAnsi="Arial Black"/>
          <w:bCs/>
          <w:color w:val="FFFFFF" w:themeColor="background1"/>
          <w:sz w:val="20"/>
          <w:szCs w:val="20"/>
        </w:rPr>
      </w:pPr>
    </w:p>
    <w:p w:rsidR="00D21D77" w:rsidRPr="008D73AC" w:rsidRDefault="00D21D77" w:rsidP="00D21D77">
      <w:pPr>
        <w:spacing w:after="100" w:afterAutospacing="1"/>
        <w:rPr>
          <w:rFonts w:ascii="Arial Black" w:hAnsi="Arial Black"/>
          <w:bCs/>
          <w:color w:val="FFFFFF" w:themeColor="background1"/>
          <w:sz w:val="20"/>
          <w:szCs w:val="20"/>
        </w:rPr>
      </w:pPr>
      <w:r w:rsidRPr="008D73AC">
        <w:rPr>
          <w:rFonts w:ascii="Arial Black" w:hAnsi="Arial Black"/>
          <w:bCs/>
          <w:color w:val="FFFFFF" w:themeColor="background1"/>
          <w:sz w:val="20"/>
          <w:szCs w:val="20"/>
        </w:rPr>
        <w:t xml:space="preserve">                                                                                                                                     </w:t>
      </w:r>
      <w:r w:rsidR="002B2853">
        <w:rPr>
          <w:rFonts w:ascii="Arial Black" w:hAnsi="Arial Black"/>
          <w:bCs/>
          <w:color w:val="FFFFFF" w:themeColor="background1"/>
          <w:sz w:val="20"/>
          <w:szCs w:val="20"/>
        </w:rPr>
        <w:t xml:space="preserve">                  </w:t>
      </w:r>
    </w:p>
    <w:p w:rsidR="00B5438F" w:rsidRPr="00C20C6C" w:rsidRDefault="009B2E49" w:rsidP="002876DB">
      <w:pPr>
        <w:tabs>
          <w:tab w:val="left" w:pos="8265"/>
        </w:tabs>
      </w:pPr>
    </w:p>
    <w:sectPr w:rsidR="00B5438F" w:rsidRPr="00C20C6C" w:rsidSect="002B2853">
      <w:footerReference w:type="default" r:id="rId21"/>
      <w:footerReference w:type="first" r:id="rId22"/>
      <w:pgSz w:w="11906" w:h="16838"/>
      <w:pgMar w:top="0" w:right="0" w:bottom="0" w:left="0" w:header="0" w:footer="397" w:gutter="0"/>
      <w:pgNumType w:start="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B2E49" w:rsidRDefault="009B2E49" w:rsidP="00961409">
      <w:pPr>
        <w:spacing w:after="0" w:line="240" w:lineRule="auto"/>
      </w:pPr>
      <w:r>
        <w:separator/>
      </w:r>
    </w:p>
  </w:endnote>
  <w:endnote w:type="continuationSeparator" w:id="0">
    <w:p w:rsidR="009B2E49" w:rsidRDefault="009B2E49" w:rsidP="009614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alibri Light">
    <w:panose1 w:val="020F0302020204030204"/>
    <w:charset w:val="EE"/>
    <w:family w:val="swiss"/>
    <w:pitch w:val="variable"/>
    <w:sig w:usb0="A00002EF" w:usb1="4000207B" w:usb2="00000000" w:usb3="00000000" w:csb0="0000019F" w:csb1="00000000"/>
  </w:font>
  <w:font w:name="Arial Black">
    <w:panose1 w:val="020B0A04020102020204"/>
    <w:charset w:val="EE"/>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1409" w:rsidRPr="00961409" w:rsidRDefault="00961409" w:rsidP="00961409">
    <w:pPr>
      <w:pStyle w:val="Stopka"/>
      <w:jc w:val="center"/>
      <w:rPr>
        <w:sz w:val="20"/>
        <w:szCs w:val="20"/>
      </w:rPr>
    </w:pPr>
    <w:r w:rsidRPr="00961409">
      <w:rPr>
        <w:sz w:val="20"/>
        <w:szCs w:val="20"/>
      </w:rPr>
      <w:t>Przedsiębiorstwo Wielobranżowe GALKOR Sp. z o.o.  ul. Aleje Wolności 1A , 86-010 Koronowo,</w:t>
    </w:r>
    <w:r>
      <w:rPr>
        <w:sz w:val="20"/>
        <w:szCs w:val="20"/>
      </w:rPr>
      <w:t xml:space="preserve"> </w:t>
    </w:r>
    <w:r w:rsidRPr="00961409">
      <w:rPr>
        <w:sz w:val="20"/>
        <w:szCs w:val="20"/>
      </w:rPr>
      <w:t>Tel. (+48 52) 382 07 70, www.galkor.pl</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1409" w:rsidRDefault="009B2E49">
    <w:pPr>
      <w:pStyle w:val="Stopka"/>
    </w:pPr>
    <w:sdt>
      <w:sdtPr>
        <w:id w:val="783777885"/>
        <w:placeholder>
          <w:docPart w:val="6EBE27ED2A204CE5A33BA8E0BF80C8A5"/>
        </w:placeholder>
        <w:temporary/>
        <w:showingPlcHdr/>
        <w15:appearance w15:val="hidden"/>
      </w:sdtPr>
      <w:sdtEndPr/>
      <w:sdtContent>
        <w:r w:rsidR="00961409">
          <w:t>[Wpisz tutaj]</w:t>
        </w:r>
      </w:sdtContent>
    </w:sdt>
    <w:r w:rsidR="00961409">
      <w:ptab w:relativeTo="margin" w:alignment="center" w:leader="none"/>
    </w:r>
    <w:sdt>
      <w:sdtPr>
        <w:id w:val="-1102487531"/>
        <w:placeholder>
          <w:docPart w:val="6EBE27ED2A204CE5A33BA8E0BF80C8A5"/>
        </w:placeholder>
        <w:temporary/>
        <w:showingPlcHdr/>
        <w15:appearance w15:val="hidden"/>
      </w:sdtPr>
      <w:sdtEndPr/>
      <w:sdtContent>
        <w:r w:rsidR="00961409">
          <w:t>[Wpisz tutaj]</w:t>
        </w:r>
      </w:sdtContent>
    </w:sdt>
    <w:r w:rsidR="00961409">
      <w:ptab w:relativeTo="margin" w:alignment="right" w:leader="none"/>
    </w:r>
    <w:sdt>
      <w:sdtPr>
        <w:id w:val="1866793596"/>
        <w:placeholder>
          <w:docPart w:val="6EBE27ED2A204CE5A33BA8E0BF80C8A5"/>
        </w:placeholder>
        <w:temporary/>
        <w:showingPlcHdr/>
        <w15:appearance w15:val="hidden"/>
      </w:sdtPr>
      <w:sdtEndPr/>
      <w:sdtContent>
        <w:r w:rsidR="00961409">
          <w:t>[Wpisz tutaj]</w:t>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B2E49" w:rsidRDefault="009B2E49" w:rsidP="00961409">
      <w:pPr>
        <w:spacing w:after="0" w:line="240" w:lineRule="auto"/>
      </w:pPr>
      <w:r>
        <w:separator/>
      </w:r>
    </w:p>
  </w:footnote>
  <w:footnote w:type="continuationSeparator" w:id="0">
    <w:p w:rsidR="009B2E49" w:rsidRDefault="009B2E49" w:rsidP="0096140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BA2972"/>
    <w:multiLevelType w:val="hybridMultilevel"/>
    <w:tmpl w:val="55DE7C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EC25BE0"/>
    <w:multiLevelType w:val="hybridMultilevel"/>
    <w:tmpl w:val="727C905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F670D80"/>
    <w:multiLevelType w:val="hybridMultilevel"/>
    <w:tmpl w:val="1E0AED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3098672E"/>
    <w:multiLevelType w:val="hybridMultilevel"/>
    <w:tmpl w:val="3B220F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343212A8"/>
    <w:multiLevelType w:val="hybridMultilevel"/>
    <w:tmpl w:val="50985C7E"/>
    <w:lvl w:ilvl="0" w:tplc="E34C9EFE">
      <w:numFmt w:val="bullet"/>
      <w:lvlText w:val="-"/>
      <w:lvlJc w:val="left"/>
      <w:pPr>
        <w:ind w:left="720" w:hanging="360"/>
      </w:pPr>
      <w:rPr>
        <w:rFonts w:ascii="Arial" w:eastAsiaTheme="minorEastAsia" w:hAnsi="Arial" w:cs="Arial" w:hint="default"/>
        <w:color w:val="FFFFFF" w:themeColor="background1"/>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38DF0E30"/>
    <w:multiLevelType w:val="hybridMultilevel"/>
    <w:tmpl w:val="E66A0B5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45EB1E3E"/>
    <w:multiLevelType w:val="hybridMultilevel"/>
    <w:tmpl w:val="D95638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47C22B42"/>
    <w:multiLevelType w:val="hybridMultilevel"/>
    <w:tmpl w:val="5DBC59B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547C5ED8"/>
    <w:multiLevelType w:val="hybridMultilevel"/>
    <w:tmpl w:val="9D264B5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58185337"/>
    <w:multiLevelType w:val="hybridMultilevel"/>
    <w:tmpl w:val="460A6BB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6D151120"/>
    <w:multiLevelType w:val="hybridMultilevel"/>
    <w:tmpl w:val="479A374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10"/>
  </w:num>
  <w:num w:numId="2">
    <w:abstractNumId w:val="7"/>
  </w:num>
  <w:num w:numId="3">
    <w:abstractNumId w:val="6"/>
  </w:num>
  <w:num w:numId="4">
    <w:abstractNumId w:val="2"/>
  </w:num>
  <w:num w:numId="5">
    <w:abstractNumId w:val="9"/>
  </w:num>
  <w:num w:numId="6">
    <w:abstractNumId w:val="1"/>
  </w:num>
  <w:num w:numId="7">
    <w:abstractNumId w:val="8"/>
  </w:num>
  <w:num w:numId="8">
    <w:abstractNumId w:val="5"/>
  </w:num>
  <w:num w:numId="9">
    <w:abstractNumId w:val="3"/>
  </w:num>
  <w:num w:numId="10">
    <w:abstractNumId w:val="0"/>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defaultTabStop w:val="708"/>
  <w:hyphenationZone w:val="425"/>
  <w:characterSpacingControl w:val="doNotCompress"/>
  <w:hdrShapeDefaults>
    <o:shapedefaults v:ext="edit" spidmax="2049">
      <o:colormru v:ext="edit" colors="#5497d4,#4fd1ff,#36c"/>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5749"/>
    <w:rsid w:val="000B418E"/>
    <w:rsid w:val="00166374"/>
    <w:rsid w:val="00181AF3"/>
    <w:rsid w:val="001A0779"/>
    <w:rsid w:val="00211828"/>
    <w:rsid w:val="0023280B"/>
    <w:rsid w:val="00250F6E"/>
    <w:rsid w:val="00274EF4"/>
    <w:rsid w:val="002876DB"/>
    <w:rsid w:val="002B2853"/>
    <w:rsid w:val="002E1FF2"/>
    <w:rsid w:val="003439F1"/>
    <w:rsid w:val="00343FB6"/>
    <w:rsid w:val="004518EF"/>
    <w:rsid w:val="00477F68"/>
    <w:rsid w:val="004D5981"/>
    <w:rsid w:val="00513818"/>
    <w:rsid w:val="005F01F1"/>
    <w:rsid w:val="0061457A"/>
    <w:rsid w:val="00614E01"/>
    <w:rsid w:val="006462A2"/>
    <w:rsid w:val="006708E8"/>
    <w:rsid w:val="00686D40"/>
    <w:rsid w:val="006A0035"/>
    <w:rsid w:val="006D7507"/>
    <w:rsid w:val="007344BA"/>
    <w:rsid w:val="00764C38"/>
    <w:rsid w:val="00795749"/>
    <w:rsid w:val="007B742E"/>
    <w:rsid w:val="00813D72"/>
    <w:rsid w:val="00865297"/>
    <w:rsid w:val="00895A7D"/>
    <w:rsid w:val="008C4BBB"/>
    <w:rsid w:val="008D73AC"/>
    <w:rsid w:val="008E6752"/>
    <w:rsid w:val="009033DD"/>
    <w:rsid w:val="009073F6"/>
    <w:rsid w:val="00961409"/>
    <w:rsid w:val="009B2E49"/>
    <w:rsid w:val="00A12099"/>
    <w:rsid w:val="00AE1CF2"/>
    <w:rsid w:val="00B25282"/>
    <w:rsid w:val="00B5054A"/>
    <w:rsid w:val="00B863B7"/>
    <w:rsid w:val="00BB2E29"/>
    <w:rsid w:val="00BD22C2"/>
    <w:rsid w:val="00BD6456"/>
    <w:rsid w:val="00BF0B2A"/>
    <w:rsid w:val="00BF58B8"/>
    <w:rsid w:val="00C20C6C"/>
    <w:rsid w:val="00C31512"/>
    <w:rsid w:val="00C70A7D"/>
    <w:rsid w:val="00CA2849"/>
    <w:rsid w:val="00CB5163"/>
    <w:rsid w:val="00CF1825"/>
    <w:rsid w:val="00D17F48"/>
    <w:rsid w:val="00D21D77"/>
    <w:rsid w:val="00D85E90"/>
    <w:rsid w:val="00DB4076"/>
    <w:rsid w:val="00DB6CB7"/>
    <w:rsid w:val="00DC2A7B"/>
    <w:rsid w:val="00DD30BC"/>
    <w:rsid w:val="00E001FD"/>
    <w:rsid w:val="00E44C1C"/>
    <w:rsid w:val="00E86ECC"/>
    <w:rsid w:val="00EA2B0B"/>
    <w:rsid w:val="00EC6DC4"/>
    <w:rsid w:val="00F70ED7"/>
    <w:rsid w:val="00FD5136"/>
    <w:rsid w:val="00FE0523"/>
    <w:rsid w:val="00FF66D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5497d4,#4fd1ff,#36c"/>
    </o:shapedefaults>
    <o:shapelayout v:ext="edit">
      <o:idmap v:ext="edit" data="1"/>
    </o:shapelayout>
  </w:shapeDefaults>
  <w:decimalSymbol w:val=","/>
  <w:listSeparator w:val=";"/>
  <w15:chartTrackingRefBased/>
  <w15:docId w15:val="{88474803-0FCE-441E-9498-456A9A972E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pl-PL" w:eastAsia="en-US" w:bidi="ar-SA"/>
      </w:rPr>
    </w:rPrDefault>
    <w:pPrDefault>
      <w:pPr>
        <w:spacing w:after="160" w:line="252"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795749"/>
  </w:style>
  <w:style w:type="paragraph" w:styleId="Nagwek1">
    <w:name w:val="heading 1"/>
    <w:basedOn w:val="Normalny"/>
    <w:next w:val="Normalny"/>
    <w:link w:val="Nagwek1Znak"/>
    <w:uiPriority w:val="9"/>
    <w:qFormat/>
    <w:rsid w:val="00795749"/>
    <w:pPr>
      <w:keepNext/>
      <w:keepLines/>
      <w:spacing w:before="320" w:after="40"/>
      <w:outlineLvl w:val="0"/>
    </w:pPr>
    <w:rPr>
      <w:rFonts w:asciiTheme="majorHAnsi" w:eastAsiaTheme="majorEastAsia" w:hAnsiTheme="majorHAnsi" w:cstheme="majorBidi"/>
      <w:b/>
      <w:bCs/>
      <w:caps/>
      <w:spacing w:val="4"/>
      <w:sz w:val="28"/>
      <w:szCs w:val="28"/>
    </w:rPr>
  </w:style>
  <w:style w:type="paragraph" w:styleId="Nagwek2">
    <w:name w:val="heading 2"/>
    <w:basedOn w:val="Normalny"/>
    <w:next w:val="Normalny"/>
    <w:link w:val="Nagwek2Znak"/>
    <w:uiPriority w:val="9"/>
    <w:semiHidden/>
    <w:unhideWhenUsed/>
    <w:qFormat/>
    <w:rsid w:val="00795749"/>
    <w:pPr>
      <w:keepNext/>
      <w:keepLines/>
      <w:spacing w:before="120" w:after="0"/>
      <w:outlineLvl w:val="1"/>
    </w:pPr>
    <w:rPr>
      <w:rFonts w:asciiTheme="majorHAnsi" w:eastAsiaTheme="majorEastAsia" w:hAnsiTheme="majorHAnsi" w:cstheme="majorBidi"/>
      <w:b/>
      <w:bCs/>
      <w:sz w:val="28"/>
      <w:szCs w:val="28"/>
    </w:rPr>
  </w:style>
  <w:style w:type="paragraph" w:styleId="Nagwek3">
    <w:name w:val="heading 3"/>
    <w:basedOn w:val="Normalny"/>
    <w:next w:val="Normalny"/>
    <w:link w:val="Nagwek3Znak"/>
    <w:uiPriority w:val="9"/>
    <w:semiHidden/>
    <w:unhideWhenUsed/>
    <w:qFormat/>
    <w:rsid w:val="00795749"/>
    <w:pPr>
      <w:keepNext/>
      <w:keepLines/>
      <w:spacing w:before="120" w:after="0"/>
      <w:outlineLvl w:val="2"/>
    </w:pPr>
    <w:rPr>
      <w:rFonts w:asciiTheme="majorHAnsi" w:eastAsiaTheme="majorEastAsia" w:hAnsiTheme="majorHAnsi" w:cstheme="majorBidi"/>
      <w:spacing w:val="4"/>
      <w:sz w:val="24"/>
      <w:szCs w:val="24"/>
    </w:rPr>
  </w:style>
  <w:style w:type="paragraph" w:styleId="Nagwek4">
    <w:name w:val="heading 4"/>
    <w:basedOn w:val="Normalny"/>
    <w:next w:val="Normalny"/>
    <w:link w:val="Nagwek4Znak"/>
    <w:uiPriority w:val="9"/>
    <w:semiHidden/>
    <w:unhideWhenUsed/>
    <w:qFormat/>
    <w:rsid w:val="00795749"/>
    <w:pPr>
      <w:keepNext/>
      <w:keepLines/>
      <w:spacing w:before="120" w:after="0"/>
      <w:outlineLvl w:val="3"/>
    </w:pPr>
    <w:rPr>
      <w:rFonts w:asciiTheme="majorHAnsi" w:eastAsiaTheme="majorEastAsia" w:hAnsiTheme="majorHAnsi" w:cstheme="majorBidi"/>
      <w:i/>
      <w:iCs/>
      <w:sz w:val="24"/>
      <w:szCs w:val="24"/>
    </w:rPr>
  </w:style>
  <w:style w:type="paragraph" w:styleId="Nagwek5">
    <w:name w:val="heading 5"/>
    <w:basedOn w:val="Normalny"/>
    <w:next w:val="Normalny"/>
    <w:link w:val="Nagwek5Znak"/>
    <w:uiPriority w:val="9"/>
    <w:semiHidden/>
    <w:unhideWhenUsed/>
    <w:qFormat/>
    <w:rsid w:val="00795749"/>
    <w:pPr>
      <w:keepNext/>
      <w:keepLines/>
      <w:spacing w:before="120" w:after="0"/>
      <w:outlineLvl w:val="4"/>
    </w:pPr>
    <w:rPr>
      <w:rFonts w:asciiTheme="majorHAnsi" w:eastAsiaTheme="majorEastAsia" w:hAnsiTheme="majorHAnsi" w:cstheme="majorBidi"/>
      <w:b/>
      <w:bCs/>
    </w:rPr>
  </w:style>
  <w:style w:type="paragraph" w:styleId="Nagwek6">
    <w:name w:val="heading 6"/>
    <w:basedOn w:val="Normalny"/>
    <w:next w:val="Normalny"/>
    <w:link w:val="Nagwek6Znak"/>
    <w:uiPriority w:val="9"/>
    <w:semiHidden/>
    <w:unhideWhenUsed/>
    <w:qFormat/>
    <w:rsid w:val="00795749"/>
    <w:pPr>
      <w:keepNext/>
      <w:keepLines/>
      <w:spacing w:before="120" w:after="0"/>
      <w:outlineLvl w:val="5"/>
    </w:pPr>
    <w:rPr>
      <w:rFonts w:asciiTheme="majorHAnsi" w:eastAsiaTheme="majorEastAsia" w:hAnsiTheme="majorHAnsi" w:cstheme="majorBidi"/>
      <w:b/>
      <w:bCs/>
      <w:i/>
      <w:iCs/>
    </w:rPr>
  </w:style>
  <w:style w:type="paragraph" w:styleId="Nagwek7">
    <w:name w:val="heading 7"/>
    <w:basedOn w:val="Normalny"/>
    <w:next w:val="Normalny"/>
    <w:link w:val="Nagwek7Znak"/>
    <w:uiPriority w:val="9"/>
    <w:semiHidden/>
    <w:unhideWhenUsed/>
    <w:qFormat/>
    <w:rsid w:val="00795749"/>
    <w:pPr>
      <w:keepNext/>
      <w:keepLines/>
      <w:spacing w:before="120" w:after="0"/>
      <w:outlineLvl w:val="6"/>
    </w:pPr>
    <w:rPr>
      <w:i/>
      <w:iCs/>
    </w:rPr>
  </w:style>
  <w:style w:type="paragraph" w:styleId="Nagwek8">
    <w:name w:val="heading 8"/>
    <w:basedOn w:val="Normalny"/>
    <w:next w:val="Normalny"/>
    <w:link w:val="Nagwek8Znak"/>
    <w:uiPriority w:val="9"/>
    <w:semiHidden/>
    <w:unhideWhenUsed/>
    <w:qFormat/>
    <w:rsid w:val="00795749"/>
    <w:pPr>
      <w:keepNext/>
      <w:keepLines/>
      <w:spacing w:before="120" w:after="0"/>
      <w:outlineLvl w:val="7"/>
    </w:pPr>
    <w:rPr>
      <w:b/>
      <w:bCs/>
    </w:rPr>
  </w:style>
  <w:style w:type="paragraph" w:styleId="Nagwek9">
    <w:name w:val="heading 9"/>
    <w:basedOn w:val="Normalny"/>
    <w:next w:val="Normalny"/>
    <w:link w:val="Nagwek9Znak"/>
    <w:uiPriority w:val="9"/>
    <w:semiHidden/>
    <w:unhideWhenUsed/>
    <w:qFormat/>
    <w:rsid w:val="00795749"/>
    <w:pPr>
      <w:keepNext/>
      <w:keepLines/>
      <w:spacing w:before="120" w:after="0"/>
      <w:outlineLvl w:val="8"/>
    </w:pPr>
    <w:rPr>
      <w:i/>
      <w:i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795749"/>
    <w:rPr>
      <w:rFonts w:asciiTheme="majorHAnsi" w:eastAsiaTheme="majorEastAsia" w:hAnsiTheme="majorHAnsi" w:cstheme="majorBidi"/>
      <w:b/>
      <w:bCs/>
      <w:caps/>
      <w:spacing w:val="4"/>
      <w:sz w:val="28"/>
      <w:szCs w:val="28"/>
    </w:rPr>
  </w:style>
  <w:style w:type="character" w:customStyle="1" w:styleId="Nagwek2Znak">
    <w:name w:val="Nagłówek 2 Znak"/>
    <w:basedOn w:val="Domylnaczcionkaakapitu"/>
    <w:link w:val="Nagwek2"/>
    <w:uiPriority w:val="9"/>
    <w:semiHidden/>
    <w:rsid w:val="00795749"/>
    <w:rPr>
      <w:rFonts w:asciiTheme="majorHAnsi" w:eastAsiaTheme="majorEastAsia" w:hAnsiTheme="majorHAnsi" w:cstheme="majorBidi"/>
      <w:b/>
      <w:bCs/>
      <w:sz w:val="28"/>
      <w:szCs w:val="28"/>
    </w:rPr>
  </w:style>
  <w:style w:type="character" w:customStyle="1" w:styleId="Nagwek3Znak">
    <w:name w:val="Nagłówek 3 Znak"/>
    <w:basedOn w:val="Domylnaczcionkaakapitu"/>
    <w:link w:val="Nagwek3"/>
    <w:uiPriority w:val="9"/>
    <w:semiHidden/>
    <w:rsid w:val="00795749"/>
    <w:rPr>
      <w:rFonts w:asciiTheme="majorHAnsi" w:eastAsiaTheme="majorEastAsia" w:hAnsiTheme="majorHAnsi" w:cstheme="majorBidi"/>
      <w:spacing w:val="4"/>
      <w:sz w:val="24"/>
      <w:szCs w:val="24"/>
    </w:rPr>
  </w:style>
  <w:style w:type="character" w:customStyle="1" w:styleId="Nagwek4Znak">
    <w:name w:val="Nagłówek 4 Znak"/>
    <w:basedOn w:val="Domylnaczcionkaakapitu"/>
    <w:link w:val="Nagwek4"/>
    <w:uiPriority w:val="9"/>
    <w:semiHidden/>
    <w:rsid w:val="00795749"/>
    <w:rPr>
      <w:rFonts w:asciiTheme="majorHAnsi" w:eastAsiaTheme="majorEastAsia" w:hAnsiTheme="majorHAnsi" w:cstheme="majorBidi"/>
      <w:i/>
      <w:iCs/>
      <w:sz w:val="24"/>
      <w:szCs w:val="24"/>
    </w:rPr>
  </w:style>
  <w:style w:type="character" w:customStyle="1" w:styleId="Nagwek5Znak">
    <w:name w:val="Nagłówek 5 Znak"/>
    <w:basedOn w:val="Domylnaczcionkaakapitu"/>
    <w:link w:val="Nagwek5"/>
    <w:uiPriority w:val="9"/>
    <w:semiHidden/>
    <w:rsid w:val="00795749"/>
    <w:rPr>
      <w:rFonts w:asciiTheme="majorHAnsi" w:eastAsiaTheme="majorEastAsia" w:hAnsiTheme="majorHAnsi" w:cstheme="majorBidi"/>
      <w:b/>
      <w:bCs/>
    </w:rPr>
  </w:style>
  <w:style w:type="character" w:customStyle="1" w:styleId="Nagwek6Znak">
    <w:name w:val="Nagłówek 6 Znak"/>
    <w:basedOn w:val="Domylnaczcionkaakapitu"/>
    <w:link w:val="Nagwek6"/>
    <w:uiPriority w:val="9"/>
    <w:semiHidden/>
    <w:rsid w:val="00795749"/>
    <w:rPr>
      <w:rFonts w:asciiTheme="majorHAnsi" w:eastAsiaTheme="majorEastAsia" w:hAnsiTheme="majorHAnsi" w:cstheme="majorBidi"/>
      <w:b/>
      <w:bCs/>
      <w:i/>
      <w:iCs/>
    </w:rPr>
  </w:style>
  <w:style w:type="character" w:customStyle="1" w:styleId="Nagwek7Znak">
    <w:name w:val="Nagłówek 7 Znak"/>
    <w:basedOn w:val="Domylnaczcionkaakapitu"/>
    <w:link w:val="Nagwek7"/>
    <w:uiPriority w:val="9"/>
    <w:semiHidden/>
    <w:rsid w:val="00795749"/>
    <w:rPr>
      <w:i/>
      <w:iCs/>
    </w:rPr>
  </w:style>
  <w:style w:type="character" w:customStyle="1" w:styleId="Nagwek8Znak">
    <w:name w:val="Nagłówek 8 Znak"/>
    <w:basedOn w:val="Domylnaczcionkaakapitu"/>
    <w:link w:val="Nagwek8"/>
    <w:uiPriority w:val="9"/>
    <w:semiHidden/>
    <w:rsid w:val="00795749"/>
    <w:rPr>
      <w:b/>
      <w:bCs/>
    </w:rPr>
  </w:style>
  <w:style w:type="character" w:customStyle="1" w:styleId="Nagwek9Znak">
    <w:name w:val="Nagłówek 9 Znak"/>
    <w:basedOn w:val="Domylnaczcionkaakapitu"/>
    <w:link w:val="Nagwek9"/>
    <w:uiPriority w:val="9"/>
    <w:semiHidden/>
    <w:rsid w:val="00795749"/>
    <w:rPr>
      <w:i/>
      <w:iCs/>
    </w:rPr>
  </w:style>
  <w:style w:type="paragraph" w:styleId="Legenda">
    <w:name w:val="caption"/>
    <w:basedOn w:val="Normalny"/>
    <w:next w:val="Normalny"/>
    <w:uiPriority w:val="35"/>
    <w:semiHidden/>
    <w:unhideWhenUsed/>
    <w:qFormat/>
    <w:rsid w:val="00795749"/>
    <w:rPr>
      <w:b/>
      <w:bCs/>
      <w:sz w:val="18"/>
      <w:szCs w:val="18"/>
    </w:rPr>
  </w:style>
  <w:style w:type="paragraph" w:styleId="Tytu">
    <w:name w:val="Title"/>
    <w:basedOn w:val="Normalny"/>
    <w:next w:val="Normalny"/>
    <w:link w:val="TytuZnak"/>
    <w:uiPriority w:val="10"/>
    <w:qFormat/>
    <w:rsid w:val="00795749"/>
    <w:pPr>
      <w:spacing w:after="0" w:line="240" w:lineRule="auto"/>
      <w:contextualSpacing/>
      <w:jc w:val="center"/>
    </w:pPr>
    <w:rPr>
      <w:rFonts w:asciiTheme="majorHAnsi" w:eastAsiaTheme="majorEastAsia" w:hAnsiTheme="majorHAnsi" w:cstheme="majorBidi"/>
      <w:b/>
      <w:bCs/>
      <w:spacing w:val="-7"/>
      <w:sz w:val="48"/>
      <w:szCs w:val="48"/>
    </w:rPr>
  </w:style>
  <w:style w:type="character" w:customStyle="1" w:styleId="TytuZnak">
    <w:name w:val="Tytuł Znak"/>
    <w:basedOn w:val="Domylnaczcionkaakapitu"/>
    <w:link w:val="Tytu"/>
    <w:uiPriority w:val="10"/>
    <w:rsid w:val="00795749"/>
    <w:rPr>
      <w:rFonts w:asciiTheme="majorHAnsi" w:eastAsiaTheme="majorEastAsia" w:hAnsiTheme="majorHAnsi" w:cstheme="majorBidi"/>
      <w:b/>
      <w:bCs/>
      <w:spacing w:val="-7"/>
      <w:sz w:val="48"/>
      <w:szCs w:val="48"/>
    </w:rPr>
  </w:style>
  <w:style w:type="paragraph" w:styleId="Podtytu">
    <w:name w:val="Subtitle"/>
    <w:basedOn w:val="Normalny"/>
    <w:next w:val="Normalny"/>
    <w:link w:val="PodtytuZnak"/>
    <w:uiPriority w:val="11"/>
    <w:qFormat/>
    <w:rsid w:val="00795749"/>
    <w:pPr>
      <w:numPr>
        <w:ilvl w:val="1"/>
      </w:numPr>
      <w:spacing w:after="240"/>
      <w:jc w:val="center"/>
    </w:pPr>
    <w:rPr>
      <w:rFonts w:asciiTheme="majorHAnsi" w:eastAsiaTheme="majorEastAsia" w:hAnsiTheme="majorHAnsi" w:cstheme="majorBidi"/>
      <w:sz w:val="24"/>
      <w:szCs w:val="24"/>
    </w:rPr>
  </w:style>
  <w:style w:type="character" w:customStyle="1" w:styleId="PodtytuZnak">
    <w:name w:val="Podtytuł Znak"/>
    <w:basedOn w:val="Domylnaczcionkaakapitu"/>
    <w:link w:val="Podtytu"/>
    <w:uiPriority w:val="11"/>
    <w:rsid w:val="00795749"/>
    <w:rPr>
      <w:rFonts w:asciiTheme="majorHAnsi" w:eastAsiaTheme="majorEastAsia" w:hAnsiTheme="majorHAnsi" w:cstheme="majorBidi"/>
      <w:sz w:val="24"/>
      <w:szCs w:val="24"/>
    </w:rPr>
  </w:style>
  <w:style w:type="character" w:styleId="Pogrubienie">
    <w:name w:val="Strong"/>
    <w:basedOn w:val="Domylnaczcionkaakapitu"/>
    <w:uiPriority w:val="22"/>
    <w:qFormat/>
    <w:rsid w:val="00795749"/>
    <w:rPr>
      <w:b/>
      <w:bCs/>
      <w:color w:val="auto"/>
    </w:rPr>
  </w:style>
  <w:style w:type="character" w:styleId="Uwydatnienie">
    <w:name w:val="Emphasis"/>
    <w:basedOn w:val="Domylnaczcionkaakapitu"/>
    <w:uiPriority w:val="20"/>
    <w:qFormat/>
    <w:rsid w:val="00795749"/>
    <w:rPr>
      <w:i/>
      <w:iCs/>
      <w:color w:val="auto"/>
    </w:rPr>
  </w:style>
  <w:style w:type="paragraph" w:styleId="Bezodstpw">
    <w:name w:val="No Spacing"/>
    <w:link w:val="BezodstpwZnak"/>
    <w:uiPriority w:val="1"/>
    <w:qFormat/>
    <w:rsid w:val="00795749"/>
    <w:pPr>
      <w:spacing w:after="0" w:line="240" w:lineRule="auto"/>
    </w:pPr>
  </w:style>
  <w:style w:type="paragraph" w:styleId="Cytat">
    <w:name w:val="Quote"/>
    <w:basedOn w:val="Normalny"/>
    <w:next w:val="Normalny"/>
    <w:link w:val="CytatZnak"/>
    <w:uiPriority w:val="29"/>
    <w:qFormat/>
    <w:rsid w:val="00795749"/>
    <w:pPr>
      <w:spacing w:before="200" w:line="264" w:lineRule="auto"/>
      <w:ind w:left="864" w:right="864"/>
      <w:jc w:val="center"/>
    </w:pPr>
    <w:rPr>
      <w:rFonts w:asciiTheme="majorHAnsi" w:eastAsiaTheme="majorEastAsia" w:hAnsiTheme="majorHAnsi" w:cstheme="majorBidi"/>
      <w:i/>
      <w:iCs/>
      <w:sz w:val="24"/>
      <w:szCs w:val="24"/>
    </w:rPr>
  </w:style>
  <w:style w:type="character" w:customStyle="1" w:styleId="CytatZnak">
    <w:name w:val="Cytat Znak"/>
    <w:basedOn w:val="Domylnaczcionkaakapitu"/>
    <w:link w:val="Cytat"/>
    <w:uiPriority w:val="29"/>
    <w:rsid w:val="00795749"/>
    <w:rPr>
      <w:rFonts w:asciiTheme="majorHAnsi" w:eastAsiaTheme="majorEastAsia" w:hAnsiTheme="majorHAnsi" w:cstheme="majorBidi"/>
      <w:i/>
      <w:iCs/>
      <w:sz w:val="24"/>
      <w:szCs w:val="24"/>
    </w:rPr>
  </w:style>
  <w:style w:type="paragraph" w:styleId="Cytatintensywny">
    <w:name w:val="Intense Quote"/>
    <w:basedOn w:val="Normalny"/>
    <w:next w:val="Normalny"/>
    <w:link w:val="CytatintensywnyZnak"/>
    <w:uiPriority w:val="30"/>
    <w:qFormat/>
    <w:rsid w:val="00795749"/>
    <w:pPr>
      <w:spacing w:before="100" w:beforeAutospacing="1" w:after="240"/>
      <w:ind w:left="936" w:right="936"/>
      <w:jc w:val="center"/>
    </w:pPr>
    <w:rPr>
      <w:rFonts w:asciiTheme="majorHAnsi" w:eastAsiaTheme="majorEastAsia" w:hAnsiTheme="majorHAnsi" w:cstheme="majorBidi"/>
      <w:sz w:val="26"/>
      <w:szCs w:val="26"/>
    </w:rPr>
  </w:style>
  <w:style w:type="character" w:customStyle="1" w:styleId="CytatintensywnyZnak">
    <w:name w:val="Cytat intensywny Znak"/>
    <w:basedOn w:val="Domylnaczcionkaakapitu"/>
    <w:link w:val="Cytatintensywny"/>
    <w:uiPriority w:val="30"/>
    <w:rsid w:val="00795749"/>
    <w:rPr>
      <w:rFonts w:asciiTheme="majorHAnsi" w:eastAsiaTheme="majorEastAsia" w:hAnsiTheme="majorHAnsi" w:cstheme="majorBidi"/>
      <w:sz w:val="26"/>
      <w:szCs w:val="26"/>
    </w:rPr>
  </w:style>
  <w:style w:type="character" w:styleId="Wyrnieniedelikatne">
    <w:name w:val="Subtle Emphasis"/>
    <w:basedOn w:val="Domylnaczcionkaakapitu"/>
    <w:uiPriority w:val="19"/>
    <w:qFormat/>
    <w:rsid w:val="00795749"/>
    <w:rPr>
      <w:i/>
      <w:iCs/>
      <w:color w:val="auto"/>
    </w:rPr>
  </w:style>
  <w:style w:type="character" w:styleId="Wyrnienieintensywne">
    <w:name w:val="Intense Emphasis"/>
    <w:basedOn w:val="Domylnaczcionkaakapitu"/>
    <w:uiPriority w:val="21"/>
    <w:qFormat/>
    <w:rsid w:val="00795749"/>
    <w:rPr>
      <w:b/>
      <w:bCs/>
      <w:i/>
      <w:iCs/>
      <w:color w:val="auto"/>
    </w:rPr>
  </w:style>
  <w:style w:type="character" w:styleId="Odwoaniedelikatne">
    <w:name w:val="Subtle Reference"/>
    <w:basedOn w:val="Domylnaczcionkaakapitu"/>
    <w:uiPriority w:val="31"/>
    <w:qFormat/>
    <w:rsid w:val="00795749"/>
    <w:rPr>
      <w:smallCaps/>
      <w:color w:val="auto"/>
      <w:u w:val="single" w:color="7F7F7F" w:themeColor="text1" w:themeTint="80"/>
    </w:rPr>
  </w:style>
  <w:style w:type="character" w:styleId="Odwoanieintensywne">
    <w:name w:val="Intense Reference"/>
    <w:basedOn w:val="Domylnaczcionkaakapitu"/>
    <w:uiPriority w:val="32"/>
    <w:qFormat/>
    <w:rsid w:val="00795749"/>
    <w:rPr>
      <w:b/>
      <w:bCs/>
      <w:smallCaps/>
      <w:color w:val="auto"/>
      <w:u w:val="single"/>
    </w:rPr>
  </w:style>
  <w:style w:type="character" w:styleId="Tytuksiki">
    <w:name w:val="Book Title"/>
    <w:basedOn w:val="Domylnaczcionkaakapitu"/>
    <w:uiPriority w:val="33"/>
    <w:qFormat/>
    <w:rsid w:val="00795749"/>
    <w:rPr>
      <w:b/>
      <w:bCs/>
      <w:smallCaps/>
      <w:color w:val="auto"/>
    </w:rPr>
  </w:style>
  <w:style w:type="paragraph" w:styleId="Nagwekspisutreci">
    <w:name w:val="TOC Heading"/>
    <w:basedOn w:val="Nagwek1"/>
    <w:next w:val="Normalny"/>
    <w:uiPriority w:val="39"/>
    <w:semiHidden/>
    <w:unhideWhenUsed/>
    <w:qFormat/>
    <w:rsid w:val="00795749"/>
    <w:pPr>
      <w:outlineLvl w:val="9"/>
    </w:pPr>
  </w:style>
  <w:style w:type="character" w:styleId="Tekstzastpczy">
    <w:name w:val="Placeholder Text"/>
    <w:basedOn w:val="Domylnaczcionkaakapitu"/>
    <w:uiPriority w:val="99"/>
    <w:semiHidden/>
    <w:rsid w:val="00BB2E29"/>
    <w:rPr>
      <w:color w:val="808080"/>
    </w:rPr>
  </w:style>
  <w:style w:type="paragraph" w:styleId="Akapitzlist">
    <w:name w:val="List Paragraph"/>
    <w:basedOn w:val="Normalny"/>
    <w:uiPriority w:val="34"/>
    <w:qFormat/>
    <w:rsid w:val="003439F1"/>
    <w:pPr>
      <w:ind w:left="720"/>
      <w:contextualSpacing/>
    </w:pPr>
  </w:style>
  <w:style w:type="character" w:customStyle="1" w:styleId="BezodstpwZnak">
    <w:name w:val="Bez odstępów Znak"/>
    <w:basedOn w:val="Domylnaczcionkaakapitu"/>
    <w:link w:val="Bezodstpw"/>
    <w:uiPriority w:val="1"/>
    <w:rsid w:val="00DB4076"/>
  </w:style>
  <w:style w:type="paragraph" w:styleId="Nagwek">
    <w:name w:val="header"/>
    <w:basedOn w:val="Normalny"/>
    <w:link w:val="NagwekZnak"/>
    <w:uiPriority w:val="99"/>
    <w:unhideWhenUsed/>
    <w:rsid w:val="00961409"/>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961409"/>
  </w:style>
  <w:style w:type="paragraph" w:styleId="Stopka">
    <w:name w:val="footer"/>
    <w:basedOn w:val="Normalny"/>
    <w:link w:val="StopkaZnak"/>
    <w:uiPriority w:val="99"/>
    <w:unhideWhenUsed/>
    <w:rsid w:val="00961409"/>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9614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18" Type="http://schemas.openxmlformats.org/officeDocument/2006/relationships/image" Target="media/image10.jpg"/><Relationship Id="rId3" Type="http://schemas.openxmlformats.org/officeDocument/2006/relationships/numbering" Target="numbering.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image" Target="media/image9.jp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8.jp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glossaryDocument" Target="glossary/document.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jpg"/><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image" Target="media/image6.jpg"/><Relationship Id="rId22" Type="http://schemas.openxmlformats.org/officeDocument/2006/relationships/footer" Target="footer2.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6EBE27ED2A204CE5A33BA8E0BF80C8A5"/>
        <w:category>
          <w:name w:val="Ogólne"/>
          <w:gallery w:val="placeholder"/>
        </w:category>
        <w:types>
          <w:type w:val="bbPlcHdr"/>
        </w:types>
        <w:behaviors>
          <w:behavior w:val="content"/>
        </w:behaviors>
        <w:guid w:val="{3C2CD82A-99DC-416D-B38B-940EB402D826}"/>
      </w:docPartPr>
      <w:docPartBody>
        <w:p w:rsidR="00D17DB0" w:rsidRDefault="00507BDC" w:rsidP="00507BDC">
          <w:pPr>
            <w:pStyle w:val="6EBE27ED2A204CE5A33BA8E0BF80C8A5"/>
          </w:pPr>
          <w:r>
            <w:t>[Wpisz tutaj]</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alibri Light">
    <w:panose1 w:val="020F0302020204030204"/>
    <w:charset w:val="EE"/>
    <w:family w:val="swiss"/>
    <w:pitch w:val="variable"/>
    <w:sig w:usb0="A00002EF" w:usb1="4000207B" w:usb2="00000000" w:usb3="00000000" w:csb0="0000019F" w:csb1="00000000"/>
  </w:font>
  <w:font w:name="Arial Black">
    <w:panose1 w:val="020B0A04020102020204"/>
    <w:charset w:val="EE"/>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5512"/>
    <w:rsid w:val="0009611C"/>
    <w:rsid w:val="00331D7A"/>
    <w:rsid w:val="003E5512"/>
    <w:rsid w:val="00507BDC"/>
    <w:rsid w:val="007322DD"/>
    <w:rsid w:val="008C4CA7"/>
    <w:rsid w:val="00D17DB0"/>
    <w:rsid w:val="00ED798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pl-PL" w:eastAsia="pl-PL"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Tekstzastpczy">
    <w:name w:val="Placeholder Text"/>
    <w:basedOn w:val="Domylnaczcionkaakapitu"/>
    <w:uiPriority w:val="99"/>
    <w:semiHidden/>
    <w:rsid w:val="003E5512"/>
    <w:rPr>
      <w:color w:val="808080"/>
    </w:rPr>
  </w:style>
  <w:style w:type="paragraph" w:customStyle="1" w:styleId="D31E0D4EDD0F4FD48EA520096DAB1F57">
    <w:name w:val="D31E0D4EDD0F4FD48EA520096DAB1F57"/>
    <w:rsid w:val="003E5512"/>
  </w:style>
  <w:style w:type="paragraph" w:customStyle="1" w:styleId="6EBE27ED2A204CE5A33BA8E0BF80C8A5">
    <w:name w:val="6EBE27ED2A204CE5A33BA8E0BF80C8A5"/>
    <w:rsid w:val="00507BD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003E2F9-90A4-49C3-9126-684832E0E4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389</TotalTime>
  <Pages>12</Pages>
  <Words>1592</Words>
  <Characters>9558</Characters>
  <Application>Microsoft Office Word</Application>
  <DocSecurity>0</DocSecurity>
  <Lines>79</Lines>
  <Paragraphs>22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11128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PRODUKTANGEBOT</dc:subject>
  <dc:creator>GALVANISCHE ANLAGEN</dc:creator>
  <cp:keywords/>
  <dc:description/>
  <cp:lastModifiedBy>GALKOR KORONOWO</cp:lastModifiedBy>
  <cp:revision>35</cp:revision>
  <cp:lastPrinted>2016-05-12T10:08:00Z</cp:lastPrinted>
  <dcterms:created xsi:type="dcterms:W3CDTF">2016-05-11T08:39:00Z</dcterms:created>
  <dcterms:modified xsi:type="dcterms:W3CDTF">2016-05-17T09:56:00Z</dcterms:modified>
  <cp:contentStatus/>
</cp:coreProperties>
</file>